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ECC" w:rsidRPr="000A09BC" w:rsidRDefault="00331563">
      <w:pPr>
        <w:widowControl w:val="0"/>
        <w:tabs>
          <w:tab w:val="left" w:pos="2160"/>
        </w:tabs>
        <w:jc w:val="center"/>
        <w:rPr>
          <w:rFonts w:ascii="標楷體" w:eastAsia="標楷體" w:hAnsi="標楷體" w:cs="標楷體"/>
          <w:color w:val="000000" w:themeColor="text1"/>
          <w:sz w:val="28"/>
          <w:szCs w:val="28"/>
        </w:rPr>
      </w:pPr>
      <w:r w:rsidRPr="000A09BC">
        <w:rPr>
          <w:rFonts w:ascii="標楷體" w:eastAsia="標楷體" w:hAnsi="標楷體" w:cs="標楷體"/>
          <w:color w:val="000000" w:themeColor="text1"/>
          <w:sz w:val="28"/>
          <w:szCs w:val="28"/>
        </w:rPr>
        <w:t>金門縣</w:t>
      </w:r>
      <w:r w:rsidRPr="000A09BC">
        <w:rPr>
          <w:rFonts w:ascii="標楷體" w:eastAsia="標楷體" w:hAnsi="標楷體" w:cs="標楷體"/>
          <w:color w:val="000000" w:themeColor="text1"/>
          <w:sz w:val="28"/>
          <w:szCs w:val="28"/>
          <w:u w:val="single"/>
        </w:rPr>
        <w:t xml:space="preserve"> 上</w:t>
      </w:r>
      <w:proofErr w:type="gramStart"/>
      <w:r w:rsidRPr="000A09BC">
        <w:rPr>
          <w:rFonts w:ascii="標楷體" w:eastAsia="標楷體" w:hAnsi="標楷體" w:cs="標楷體"/>
          <w:color w:val="000000" w:themeColor="text1"/>
          <w:sz w:val="28"/>
          <w:szCs w:val="28"/>
          <w:u w:val="single"/>
        </w:rPr>
        <w:t>岐</w:t>
      </w:r>
      <w:proofErr w:type="gramEnd"/>
      <w:r w:rsidRPr="000A09BC">
        <w:rPr>
          <w:rFonts w:ascii="標楷體" w:eastAsia="標楷體" w:hAnsi="標楷體" w:cs="標楷體"/>
          <w:color w:val="000000" w:themeColor="text1"/>
          <w:sz w:val="28"/>
          <w:szCs w:val="28"/>
          <w:u w:val="single"/>
        </w:rPr>
        <w:t xml:space="preserve"> </w:t>
      </w:r>
      <w:r w:rsidRPr="000A09BC">
        <w:rPr>
          <w:rFonts w:ascii="標楷體" w:eastAsia="標楷體" w:hAnsi="標楷體" w:cs="標楷體"/>
          <w:color w:val="000000" w:themeColor="text1"/>
          <w:sz w:val="28"/>
          <w:szCs w:val="28"/>
        </w:rPr>
        <w:t>國民小學</w:t>
      </w:r>
      <w:r w:rsidRPr="000A09BC">
        <w:rPr>
          <w:rFonts w:ascii="標楷體" w:eastAsia="標楷體" w:hAnsi="標楷體" w:cs="標楷體"/>
          <w:color w:val="000000" w:themeColor="text1"/>
          <w:sz w:val="28"/>
          <w:szCs w:val="28"/>
          <w:u w:val="single"/>
        </w:rPr>
        <w:t xml:space="preserve"> 10</w:t>
      </w:r>
      <w:r w:rsidR="00387FC7">
        <w:rPr>
          <w:rFonts w:ascii="標楷體" w:eastAsia="標楷體" w:hAnsi="標楷體" w:cs="標楷體" w:hint="eastAsia"/>
          <w:color w:val="000000" w:themeColor="text1"/>
          <w:sz w:val="28"/>
          <w:szCs w:val="28"/>
          <w:u w:val="single"/>
        </w:rPr>
        <w:t>9</w:t>
      </w:r>
      <w:r w:rsidRPr="000A09BC">
        <w:rPr>
          <w:rFonts w:ascii="標楷體" w:eastAsia="標楷體" w:hAnsi="標楷體" w:cs="標楷體"/>
          <w:color w:val="000000" w:themeColor="text1"/>
          <w:sz w:val="28"/>
          <w:szCs w:val="28"/>
        </w:rPr>
        <w:t>學年度第一學期</w:t>
      </w:r>
      <w:r w:rsidR="00086459" w:rsidRPr="000A09BC">
        <w:rPr>
          <w:rFonts w:ascii="標楷體" w:eastAsia="標楷體" w:hAnsi="標楷體" w:cs="標楷體" w:hint="eastAsia"/>
          <w:color w:val="000000" w:themeColor="text1"/>
          <w:sz w:val="28"/>
          <w:szCs w:val="28"/>
          <w:u w:val="single"/>
        </w:rPr>
        <w:t>五年級語文(本國語)</w:t>
      </w:r>
      <w:r w:rsidR="00086459" w:rsidRPr="000A09BC">
        <w:rPr>
          <w:rFonts w:ascii="標楷體" w:eastAsia="標楷體" w:hAnsi="標楷體" w:cs="標楷體" w:hint="eastAsia"/>
          <w:color w:val="000000" w:themeColor="text1"/>
          <w:sz w:val="28"/>
          <w:szCs w:val="28"/>
        </w:rPr>
        <w:t>領域</w:t>
      </w:r>
      <w:r w:rsidRPr="000A09BC">
        <w:rPr>
          <w:rFonts w:ascii="標楷體" w:eastAsia="標楷體" w:hAnsi="標楷體" w:cs="標楷體"/>
          <w:b/>
          <w:color w:val="000000" w:themeColor="text1"/>
          <w:sz w:val="28"/>
          <w:szCs w:val="28"/>
        </w:rPr>
        <w:t>教學計畫表</w:t>
      </w:r>
      <w:r w:rsidRPr="000A09BC">
        <w:rPr>
          <w:rFonts w:ascii="標楷體" w:eastAsia="標楷體" w:hAnsi="標楷體" w:cs="標楷體"/>
          <w:color w:val="000000" w:themeColor="text1"/>
          <w:sz w:val="28"/>
          <w:szCs w:val="28"/>
        </w:rPr>
        <w:t xml:space="preserve">  設計者：</w:t>
      </w:r>
      <w:proofErr w:type="gramStart"/>
      <w:r w:rsidR="002872C6" w:rsidRPr="000A09BC">
        <w:rPr>
          <w:rFonts w:ascii="標楷體" w:eastAsia="標楷體" w:hAnsi="標楷體" w:cs="標楷體" w:hint="eastAsia"/>
          <w:color w:val="000000" w:themeColor="text1"/>
          <w:sz w:val="28"/>
          <w:szCs w:val="28"/>
        </w:rPr>
        <w:t>甯</w:t>
      </w:r>
      <w:proofErr w:type="gramEnd"/>
      <w:r w:rsidR="002872C6" w:rsidRPr="000A09BC">
        <w:rPr>
          <w:rFonts w:ascii="標楷體" w:eastAsia="標楷體" w:hAnsi="標楷體" w:cs="標楷體" w:hint="eastAsia"/>
          <w:color w:val="000000" w:themeColor="text1"/>
          <w:sz w:val="28"/>
          <w:szCs w:val="28"/>
        </w:rPr>
        <w:t>冠</w:t>
      </w:r>
      <w:proofErr w:type="gramStart"/>
      <w:r w:rsidR="002872C6" w:rsidRPr="000A09BC">
        <w:rPr>
          <w:rFonts w:ascii="標楷體" w:eastAsia="標楷體" w:hAnsi="標楷體" w:cs="標楷體" w:hint="eastAsia"/>
          <w:color w:val="000000" w:themeColor="text1"/>
          <w:sz w:val="28"/>
          <w:szCs w:val="28"/>
        </w:rPr>
        <w:t>婷</w:t>
      </w:r>
      <w:proofErr w:type="gramEnd"/>
      <w:r w:rsidR="002872C6" w:rsidRPr="000A09BC">
        <w:rPr>
          <w:rFonts w:ascii="標楷體" w:eastAsia="標楷體" w:hAnsi="標楷體" w:cs="標楷體" w:hint="eastAsia"/>
          <w:color w:val="000000" w:themeColor="text1"/>
          <w:sz w:val="28"/>
          <w:szCs w:val="28"/>
        </w:rPr>
        <w:t>老師</w:t>
      </w:r>
    </w:p>
    <w:p w:rsidR="00EB616A" w:rsidRPr="000A09BC" w:rsidRDefault="00331563" w:rsidP="00086459">
      <w:pPr>
        <w:pStyle w:val="Web"/>
        <w:spacing w:before="0" w:beforeAutospacing="0" w:after="0" w:afterAutospacing="0"/>
        <w:ind w:firstLine="6"/>
        <w:jc w:val="both"/>
        <w:rPr>
          <w:rFonts w:ascii="標楷體" w:eastAsia="標楷體" w:hAnsi="標楷體"/>
        </w:rPr>
      </w:pPr>
      <w:r w:rsidRPr="000A09BC">
        <w:rPr>
          <w:rFonts w:ascii="標楷體" w:eastAsia="標楷體" w:hAnsi="標楷體" w:cs="標楷體"/>
          <w:color w:val="000000" w:themeColor="text1"/>
          <w:sz w:val="28"/>
          <w:szCs w:val="28"/>
        </w:rPr>
        <w:t>一．教材來源：</w:t>
      </w:r>
      <w:r w:rsidR="00086459" w:rsidRPr="000A09BC">
        <w:rPr>
          <w:rFonts w:ascii="標楷體" w:eastAsia="標楷體" w:hAnsi="標楷體"/>
          <w:color w:val="000000"/>
          <w:sz w:val="28"/>
          <w:szCs w:val="28"/>
          <w:u w:val="single"/>
        </w:rPr>
        <w:t xml:space="preserve">康軒  </w:t>
      </w:r>
      <w:r w:rsidR="00086459" w:rsidRPr="000A09BC">
        <w:rPr>
          <w:rFonts w:ascii="標楷體" w:eastAsia="標楷體" w:hAnsi="標楷體"/>
          <w:color w:val="000000"/>
          <w:sz w:val="28"/>
          <w:szCs w:val="28"/>
        </w:rPr>
        <w:t xml:space="preserve"> 出版 第 </w:t>
      </w:r>
      <w:r w:rsidR="00086459" w:rsidRPr="000A09BC">
        <w:rPr>
          <w:rFonts w:ascii="標楷體" w:eastAsia="標楷體" w:hAnsi="標楷體"/>
          <w:color w:val="000000"/>
          <w:sz w:val="28"/>
          <w:szCs w:val="28"/>
          <w:u w:val="single"/>
        </w:rPr>
        <w:t xml:space="preserve">   九   </w:t>
      </w:r>
      <w:r w:rsidR="00086459" w:rsidRPr="000A09BC">
        <w:rPr>
          <w:rFonts w:ascii="標楷體" w:eastAsia="標楷體" w:hAnsi="標楷體"/>
          <w:color w:val="000000"/>
          <w:sz w:val="28"/>
          <w:szCs w:val="28"/>
        </w:rPr>
        <w:t> 冊</w:t>
      </w:r>
    </w:p>
    <w:p w:rsidR="00502543" w:rsidRPr="000A09BC" w:rsidRDefault="00331563" w:rsidP="00502543">
      <w:pPr>
        <w:widowControl w:val="0"/>
        <w:tabs>
          <w:tab w:val="left" w:pos="2160"/>
        </w:tabs>
        <w:ind w:firstLine="6"/>
        <w:jc w:val="both"/>
        <w:rPr>
          <w:rFonts w:ascii="標楷體" w:eastAsia="標楷體" w:hAnsi="標楷體" w:cs="標楷體"/>
          <w:color w:val="000000" w:themeColor="text1"/>
          <w:sz w:val="28"/>
          <w:szCs w:val="28"/>
        </w:rPr>
      </w:pPr>
      <w:r w:rsidRPr="000A09BC">
        <w:rPr>
          <w:rFonts w:ascii="標楷體" w:eastAsia="標楷體" w:hAnsi="標楷體" w:cs="標楷體"/>
          <w:color w:val="000000" w:themeColor="text1"/>
          <w:sz w:val="28"/>
          <w:szCs w:val="28"/>
        </w:rPr>
        <w:t xml:space="preserve">二．學習領域教學節數：每週  </w:t>
      </w:r>
      <w:r w:rsidRPr="000A09BC">
        <w:rPr>
          <w:rFonts w:ascii="標楷體" w:eastAsia="標楷體" w:hAnsi="標楷體" w:cs="標楷體"/>
          <w:color w:val="000000" w:themeColor="text1"/>
          <w:sz w:val="28"/>
          <w:szCs w:val="28"/>
          <w:u w:val="single"/>
        </w:rPr>
        <w:t xml:space="preserve"> </w:t>
      </w:r>
      <w:r w:rsidR="00086459" w:rsidRPr="000A09BC">
        <w:rPr>
          <w:rFonts w:ascii="標楷體" w:eastAsia="標楷體" w:hAnsi="標楷體" w:cs="標楷體" w:hint="eastAsia"/>
          <w:color w:val="000000" w:themeColor="text1"/>
          <w:sz w:val="28"/>
          <w:szCs w:val="28"/>
          <w:u w:val="single"/>
        </w:rPr>
        <w:t>5</w:t>
      </w:r>
      <w:r w:rsidRPr="000A09BC">
        <w:rPr>
          <w:rFonts w:ascii="標楷體" w:eastAsia="標楷體" w:hAnsi="標楷體" w:cs="標楷體"/>
          <w:color w:val="000000" w:themeColor="text1"/>
          <w:sz w:val="28"/>
          <w:szCs w:val="28"/>
          <w:u w:val="single"/>
        </w:rPr>
        <w:t xml:space="preserve"> </w:t>
      </w:r>
      <w:r w:rsidRPr="000A09BC">
        <w:rPr>
          <w:rFonts w:ascii="標楷體" w:eastAsia="標楷體" w:hAnsi="標楷體" w:cs="標楷體"/>
          <w:color w:val="000000" w:themeColor="text1"/>
          <w:sz w:val="28"/>
          <w:szCs w:val="28"/>
        </w:rPr>
        <w:t xml:space="preserve"> 節，學期總節數： </w:t>
      </w:r>
      <w:r w:rsidR="001036D1" w:rsidRPr="000A09BC">
        <w:rPr>
          <w:rFonts w:ascii="標楷體" w:eastAsia="標楷體" w:hAnsi="標楷體" w:cs="標楷體" w:hint="eastAsia"/>
          <w:color w:val="000000" w:themeColor="text1"/>
          <w:sz w:val="28"/>
          <w:szCs w:val="28"/>
        </w:rPr>
        <w:t>110</w:t>
      </w:r>
      <w:r w:rsidRPr="000A09BC">
        <w:rPr>
          <w:rFonts w:ascii="標楷體" w:eastAsia="標楷體" w:hAnsi="標楷體" w:cs="標楷體"/>
          <w:color w:val="000000" w:themeColor="text1"/>
          <w:sz w:val="28"/>
          <w:szCs w:val="28"/>
        </w:rPr>
        <w:t xml:space="preserve"> 節。</w:t>
      </w:r>
    </w:p>
    <w:p w:rsidR="00CB4ECC" w:rsidRPr="000A09BC" w:rsidRDefault="00331563">
      <w:pPr>
        <w:widowControl w:val="0"/>
        <w:tabs>
          <w:tab w:val="left" w:pos="1080"/>
          <w:tab w:val="center" w:pos="7289"/>
        </w:tabs>
        <w:ind w:firstLine="6"/>
        <w:jc w:val="both"/>
        <w:rPr>
          <w:rFonts w:ascii="標楷體" w:eastAsia="標楷體" w:hAnsi="標楷體" w:cs="標楷體"/>
          <w:color w:val="000000" w:themeColor="text1"/>
          <w:sz w:val="28"/>
          <w:szCs w:val="28"/>
        </w:rPr>
      </w:pPr>
      <w:r w:rsidRPr="000A09BC">
        <w:rPr>
          <w:rFonts w:ascii="標楷體" w:eastAsia="標楷體" w:hAnsi="標楷體" w:cs="標楷體"/>
          <w:color w:val="000000" w:themeColor="text1"/>
          <w:sz w:val="28"/>
          <w:szCs w:val="28"/>
        </w:rPr>
        <w:t>三．本學期學習目標</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1.養成主動閱讀課外讀物的習慣。</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2.學習愛人與關懷，培養感受感動的情意。</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3.培養面對生命挫折的勇氣，發現生命，珍惜生命，尊重生命，發揮生命的光與熱。</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4.透過植物的觀察，了解並欣賞大自然，體驗大自然的變化，欣賞自然景觀的情趣。</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5.藉由家人親情、同儕的友情、民胞物與的大愛之情，體會人情之美，學習在愛的過程中，得到成長，懂得愛人與被愛。</w:t>
      </w:r>
    </w:p>
    <w:p w:rsidR="00086459" w:rsidRPr="000A09BC" w:rsidRDefault="00086459" w:rsidP="00086459">
      <w:pPr>
        <w:pStyle w:val="Web"/>
        <w:spacing w:before="0" w:beforeAutospacing="0" w:after="0" w:afterAutospacing="0"/>
        <w:ind w:left="552" w:right="57" w:hanging="220"/>
        <w:rPr>
          <w:rFonts w:ascii="標楷體" w:eastAsia="標楷體" w:hAnsi="標楷體"/>
        </w:rPr>
      </w:pPr>
      <w:r w:rsidRPr="000A09BC">
        <w:rPr>
          <w:rFonts w:ascii="標楷體" w:eastAsia="標楷體" w:hAnsi="標楷體"/>
          <w:color w:val="000000"/>
          <w:sz w:val="22"/>
          <w:szCs w:val="22"/>
        </w:rPr>
        <w:t>6.透過名家名作的閱讀活動，培養閱讀習慣，並配合作家作品的資料搜尋，擴大閱讀的領域。</w:t>
      </w:r>
    </w:p>
    <w:p w:rsidR="00CB4ECC" w:rsidRPr="000A09BC" w:rsidRDefault="00331563">
      <w:pPr>
        <w:widowControl w:val="0"/>
        <w:rPr>
          <w:rFonts w:ascii="標楷體" w:eastAsia="標楷體" w:hAnsi="標楷體" w:cs="標楷體"/>
          <w:color w:val="000000" w:themeColor="text1"/>
          <w:sz w:val="28"/>
          <w:szCs w:val="28"/>
          <w:highlight w:val="yellow"/>
        </w:rPr>
      </w:pPr>
      <w:r w:rsidRPr="000A09BC">
        <w:rPr>
          <w:rFonts w:ascii="標楷體" w:eastAsia="標楷體" w:hAnsi="標楷體" w:cs="標楷體"/>
          <w:color w:val="000000" w:themeColor="text1"/>
          <w:sz w:val="28"/>
          <w:szCs w:val="28"/>
        </w:rPr>
        <w:t xml:space="preserve">四．本學期課程內涵: </w:t>
      </w:r>
    </w:p>
    <w:tbl>
      <w:tblPr>
        <w:tblStyle w:val="a5"/>
        <w:tblW w:w="15301"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355"/>
        <w:gridCol w:w="1003"/>
        <w:gridCol w:w="10"/>
        <w:gridCol w:w="5474"/>
        <w:gridCol w:w="5039"/>
        <w:gridCol w:w="1080"/>
        <w:gridCol w:w="1260"/>
        <w:gridCol w:w="1080"/>
      </w:tblGrid>
      <w:tr w:rsidR="00CB4ECC" w:rsidRPr="000A09BC">
        <w:trPr>
          <w:trHeight w:val="440"/>
        </w:trPr>
        <w:tc>
          <w:tcPr>
            <w:tcW w:w="1358" w:type="dxa"/>
            <w:gridSpan w:val="2"/>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教學期程</w:t>
            </w:r>
          </w:p>
        </w:tc>
        <w:tc>
          <w:tcPr>
            <w:tcW w:w="5484" w:type="dxa"/>
            <w:gridSpan w:val="2"/>
            <w:vMerge w:val="restart"/>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 xml:space="preserve">能力指標 </w:t>
            </w:r>
          </w:p>
        </w:tc>
        <w:tc>
          <w:tcPr>
            <w:tcW w:w="5039" w:type="dxa"/>
            <w:vMerge w:val="restart"/>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對應能力指標之單元名稱</w:t>
            </w:r>
          </w:p>
        </w:tc>
        <w:tc>
          <w:tcPr>
            <w:tcW w:w="1080" w:type="dxa"/>
            <w:vMerge w:val="restart"/>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節數</w:t>
            </w:r>
          </w:p>
        </w:tc>
        <w:tc>
          <w:tcPr>
            <w:tcW w:w="1260" w:type="dxa"/>
            <w:vMerge w:val="restart"/>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評量方式</w:t>
            </w:r>
          </w:p>
        </w:tc>
        <w:tc>
          <w:tcPr>
            <w:tcW w:w="1080" w:type="dxa"/>
            <w:vMerge w:val="restart"/>
            <w:tcBorders>
              <w:top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備註</w:t>
            </w:r>
          </w:p>
        </w:tc>
      </w:tr>
      <w:tr w:rsidR="00CB4ECC" w:rsidRPr="000A09BC">
        <w:trPr>
          <w:trHeight w:val="440"/>
        </w:trPr>
        <w:tc>
          <w:tcPr>
            <w:tcW w:w="355" w:type="dxa"/>
            <w:tcBorders>
              <w:bottom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週</w:t>
            </w:r>
          </w:p>
        </w:tc>
        <w:tc>
          <w:tcPr>
            <w:tcW w:w="1003" w:type="dxa"/>
            <w:tcBorders>
              <w:bottom w:val="single" w:sz="12" w:space="0" w:color="000000"/>
            </w:tcBorders>
            <w:vAlign w:val="center"/>
          </w:tcPr>
          <w:p w:rsidR="00CB4ECC" w:rsidRPr="000A09BC" w:rsidRDefault="00331563">
            <w:pPr>
              <w:widowControl w:val="0"/>
              <w:jc w:val="center"/>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日期</w:t>
            </w:r>
          </w:p>
        </w:tc>
        <w:tc>
          <w:tcPr>
            <w:tcW w:w="5484" w:type="dxa"/>
            <w:gridSpan w:val="2"/>
            <w:vMerge/>
            <w:tcBorders>
              <w:top w:val="single" w:sz="12" w:space="0" w:color="000000"/>
            </w:tcBorders>
            <w:vAlign w:val="center"/>
          </w:tcPr>
          <w:p w:rsidR="00CB4ECC" w:rsidRPr="000A09BC"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5039" w:type="dxa"/>
            <w:vMerge/>
            <w:tcBorders>
              <w:top w:val="single" w:sz="12" w:space="0" w:color="000000"/>
            </w:tcBorders>
            <w:vAlign w:val="center"/>
          </w:tcPr>
          <w:p w:rsidR="00CB4ECC" w:rsidRPr="000A09BC"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80" w:type="dxa"/>
            <w:vMerge/>
            <w:tcBorders>
              <w:top w:val="single" w:sz="12" w:space="0" w:color="000000"/>
            </w:tcBorders>
            <w:vAlign w:val="center"/>
          </w:tcPr>
          <w:p w:rsidR="00CB4ECC" w:rsidRPr="000A09BC"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260" w:type="dxa"/>
            <w:vMerge/>
            <w:tcBorders>
              <w:top w:val="single" w:sz="12" w:space="0" w:color="000000"/>
            </w:tcBorders>
            <w:vAlign w:val="center"/>
          </w:tcPr>
          <w:p w:rsidR="00CB4ECC" w:rsidRPr="000A09BC"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c>
          <w:tcPr>
            <w:tcW w:w="1080" w:type="dxa"/>
            <w:vMerge/>
            <w:tcBorders>
              <w:top w:val="single" w:sz="12" w:space="0" w:color="000000"/>
            </w:tcBorders>
            <w:vAlign w:val="center"/>
          </w:tcPr>
          <w:p w:rsidR="00CB4ECC" w:rsidRPr="000A09BC" w:rsidRDefault="00CB4ECC">
            <w:pPr>
              <w:widowControl w:val="0"/>
              <w:pBdr>
                <w:top w:val="nil"/>
                <w:left w:val="nil"/>
                <w:bottom w:val="nil"/>
                <w:right w:val="nil"/>
                <w:between w:val="nil"/>
              </w:pBdr>
              <w:spacing w:line="276" w:lineRule="auto"/>
              <w:rPr>
                <w:rFonts w:ascii="標楷體" w:eastAsia="標楷體" w:hAnsi="標楷體" w:cs="標楷體"/>
                <w:color w:val="000000" w:themeColor="text1"/>
                <w:sz w:val="24"/>
                <w:szCs w:val="24"/>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proofErr w:type="gramStart"/>
            <w:r w:rsidRPr="000A09BC">
              <w:rPr>
                <w:rFonts w:ascii="標楷體" w:eastAsia="標楷體" w:hAnsi="標楷體" w:cs="標楷體"/>
                <w:color w:val="000000" w:themeColor="text1"/>
                <w:sz w:val="24"/>
                <w:szCs w:val="24"/>
              </w:rPr>
              <w:t>一</w:t>
            </w:r>
            <w:proofErr w:type="gramEnd"/>
          </w:p>
        </w:tc>
        <w:tc>
          <w:tcPr>
            <w:tcW w:w="1013" w:type="dxa"/>
            <w:gridSpan w:val="2"/>
            <w:vAlign w:val="center"/>
          </w:tcPr>
          <w:p w:rsidR="009766CD" w:rsidRPr="00232E0E" w:rsidRDefault="009766CD" w:rsidP="007A2F12">
            <w:pPr>
              <w:rPr>
                <w:rFonts w:ascii="標楷體" w:eastAsia="標楷體" w:hAnsi="標楷體"/>
              </w:rPr>
            </w:pPr>
            <w:r w:rsidRPr="00232E0E">
              <w:rPr>
                <w:rFonts w:ascii="標楷體" w:eastAsia="標楷體" w:hAnsi="標楷體"/>
              </w:rPr>
              <w:t>8/</w:t>
            </w:r>
            <w:r>
              <w:rPr>
                <w:rFonts w:ascii="標楷體" w:eastAsia="標楷體" w:hAnsi="標楷體"/>
              </w:rPr>
              <w:t>31</w:t>
            </w:r>
            <w:r>
              <w:rPr>
                <w:rFonts w:ascii="標楷體" w:eastAsia="標楷體" w:hAnsi="標楷體" w:hint="eastAsia"/>
              </w:rPr>
              <w:t>-9</w:t>
            </w:r>
            <w:r w:rsidRPr="00232E0E">
              <w:rPr>
                <w:rFonts w:ascii="標楷體" w:eastAsia="標楷體" w:hAnsi="標楷體"/>
              </w:rPr>
              <w:t>/</w:t>
            </w:r>
            <w:r>
              <w:rPr>
                <w:rFonts w:ascii="標楷體" w:eastAsia="標楷體" w:hAnsi="標楷體" w:hint="eastAsia"/>
              </w:rPr>
              <w:t>04</w:t>
            </w:r>
          </w:p>
        </w:tc>
        <w:tc>
          <w:tcPr>
            <w:tcW w:w="5474" w:type="dxa"/>
          </w:tcPr>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【一、拔一條河】</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1-Ⅲ-2 根據演講、新聞話語情境及其情感，聽出不同語氣，理解對方所傳達的情意，表現適切的回應。</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2-Ⅲ-5 把握說話內容的主題、重要細節與結構邏輯。</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4-Ⅲ-3 運用字辭典、成語辭典等，擴充詞彙，分辨詞義。</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5-Ⅲ-7 連結相關的知識和經驗，提出自己的觀點，評述文本的內容。</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6-Ⅲ-6 練習各種寫作技巧。</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【生涯規劃教育】</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涯E12學習解決問題與做決定的能力。</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【生命教育】</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生E1探討生活議題，培養思考的適當情意與態度。</w:t>
            </w:r>
          </w:p>
          <w:p w:rsidR="009766CD" w:rsidRPr="000A09BC" w:rsidRDefault="009766CD" w:rsidP="003148E2">
            <w:pPr>
              <w:widowControl w:val="0"/>
              <w:rPr>
                <w:rFonts w:ascii="標楷體" w:eastAsia="標楷體" w:hAnsi="標楷體" w:cs="標楷體"/>
                <w:color w:val="000000" w:themeColor="text1"/>
                <w:sz w:val="24"/>
                <w:szCs w:val="24"/>
                <w:highlight w:val="yellow"/>
              </w:rPr>
            </w:pPr>
          </w:p>
        </w:tc>
        <w:tc>
          <w:tcPr>
            <w:tcW w:w="5039" w:type="dxa"/>
          </w:tcPr>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一、拔一條河</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1.能利用注音符號查詢字詞，辨識字詞於不同語境中的差異。</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1.能閱讀課文內容，歸納主旨及文章結構與大意。</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2.能運用課文結構方式分享所查詢的故事。</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3.能有系統的摘要聆聽的故事內容。</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4.能運用修辭豐富文章內容。</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5.能透過寫作表達面對困難時，應有的人生態度。</w:t>
            </w:r>
          </w:p>
          <w:p w:rsidR="009766CD" w:rsidRPr="000A09BC" w:rsidRDefault="009766CD" w:rsidP="003148E2">
            <w:pPr>
              <w:widowControl w:val="0"/>
              <w:ind w:left="240" w:hanging="24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3148E2">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3148E2">
            <w:pPr>
              <w:widowControl w:val="0"/>
              <w:ind w:left="-22" w:hanging="7"/>
              <w:jc w:val="center"/>
              <w:rPr>
                <w:rFonts w:ascii="標楷體" w:eastAsia="標楷體" w:hAnsi="標楷體" w:cs="標楷體"/>
                <w:color w:val="000000" w:themeColor="text1"/>
                <w:sz w:val="24"/>
                <w:szCs w:val="24"/>
                <w:highlight w:val="yellow"/>
              </w:rPr>
            </w:pPr>
          </w:p>
        </w:tc>
        <w:tc>
          <w:tcPr>
            <w:tcW w:w="1080" w:type="dxa"/>
            <w:vAlign w:val="center"/>
          </w:tcPr>
          <w:p w:rsidR="009766CD" w:rsidRPr="00232E0E" w:rsidRDefault="009766CD" w:rsidP="007A2F12">
            <w:pPr>
              <w:rPr>
                <w:rFonts w:ascii="標楷體" w:eastAsia="標楷體" w:hAnsi="標楷體" w:cs="標楷體"/>
              </w:rPr>
            </w:pPr>
            <w:r>
              <w:rPr>
                <w:rFonts w:ascii="標楷體" w:eastAsia="標楷體" w:hAnsi="標楷體" w:cs="標楷體"/>
              </w:rPr>
              <w:t>8/31</w:t>
            </w:r>
          </w:p>
          <w:p w:rsidR="009766CD" w:rsidRDefault="009766CD" w:rsidP="007A2F12">
            <w:pPr>
              <w:rPr>
                <w:rFonts w:ascii="標楷體" w:eastAsia="標楷體" w:hAnsi="標楷體" w:cs="標楷體"/>
              </w:rPr>
            </w:pPr>
            <w:r w:rsidRPr="00232E0E">
              <w:rPr>
                <w:rFonts w:ascii="標楷體" w:eastAsia="標楷體" w:hAnsi="標楷體" w:cs="標楷體"/>
              </w:rPr>
              <w:t>10</w:t>
            </w:r>
            <w:r>
              <w:rPr>
                <w:rFonts w:ascii="標楷體" w:eastAsia="標楷體" w:hAnsi="標楷體" w:cs="標楷體" w:hint="eastAsia"/>
              </w:rPr>
              <w:t>9</w:t>
            </w:r>
            <w:r w:rsidRPr="00232E0E">
              <w:rPr>
                <w:rFonts w:ascii="標楷體" w:eastAsia="標楷體" w:hAnsi="標楷體" w:cs="標楷體"/>
              </w:rPr>
              <w:t>學年第1學期開學日並正式上課</w:t>
            </w:r>
          </w:p>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二</w:t>
            </w:r>
          </w:p>
        </w:tc>
        <w:tc>
          <w:tcPr>
            <w:tcW w:w="1013" w:type="dxa"/>
            <w:gridSpan w:val="2"/>
            <w:vAlign w:val="center"/>
          </w:tcPr>
          <w:p w:rsidR="009766CD" w:rsidRPr="00232E0E" w:rsidRDefault="009766CD" w:rsidP="007A2F12">
            <w:pPr>
              <w:jc w:val="center"/>
              <w:rPr>
                <w:rFonts w:ascii="標楷體" w:eastAsia="標楷體" w:hAnsi="標楷體"/>
              </w:rPr>
            </w:pPr>
            <w:r w:rsidRPr="00232E0E">
              <w:rPr>
                <w:rFonts w:ascii="標楷體" w:eastAsia="標楷體" w:hAnsi="標楷體" w:hint="eastAsia"/>
              </w:rPr>
              <w:t>9</w:t>
            </w:r>
            <w:r w:rsidRPr="00232E0E">
              <w:rPr>
                <w:rFonts w:ascii="標楷體" w:eastAsia="標楷體" w:hAnsi="標楷體"/>
              </w:rPr>
              <w:t>/</w:t>
            </w:r>
            <w:r>
              <w:rPr>
                <w:rFonts w:ascii="標楷體" w:eastAsia="標楷體" w:hAnsi="標楷體"/>
              </w:rPr>
              <w:t>7</w:t>
            </w:r>
            <w:r w:rsidRPr="00232E0E">
              <w:rPr>
                <w:rFonts w:ascii="標楷體" w:eastAsia="標楷體" w:hAnsi="標楷體"/>
              </w:rPr>
              <w:t>-9/</w:t>
            </w:r>
            <w:r>
              <w:rPr>
                <w:rFonts w:ascii="標楷體" w:eastAsia="標楷體" w:hAnsi="標楷體"/>
              </w:rPr>
              <w:t>11</w:t>
            </w:r>
          </w:p>
        </w:tc>
        <w:tc>
          <w:tcPr>
            <w:tcW w:w="5474"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【一、拔一條河】</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1-Ⅲ-2 根據演講、新聞話語情境及其情感，聽出不同語氣，理解對方所傳達的情意，表現適切的回應。</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2-Ⅲ-5 把握說話內容的主題、重要細節與結構邏輯。</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4-Ⅲ-3 運用字辭典、成語辭典等，擴充詞彙，分辨詞義。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5-Ⅲ-7 連結相關的知識和經驗，提出自己的觀點，評述文本的內容。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6-Ⅲ-6 練習各種寫作技巧。</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【生涯規劃教育】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涯E12學習解決問題與做決定的能力。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【生命教育】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生E1探討生活議題，培養思考的適當情意與態度。</w:t>
            </w:r>
          </w:p>
          <w:p w:rsidR="009766CD" w:rsidRPr="000A09BC" w:rsidRDefault="009766CD" w:rsidP="00086459">
            <w:pPr>
              <w:widowControl w:val="0"/>
              <w:rPr>
                <w:rFonts w:ascii="標楷體" w:eastAsia="標楷體" w:hAnsi="標楷體" w:cs="標楷體"/>
                <w:color w:val="000000" w:themeColor="text1"/>
                <w:sz w:val="24"/>
                <w:szCs w:val="24"/>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一、拔一條河</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1.能利用注音符號查詢字詞，辨識字詞於不同語境中的差異。</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1.能閱讀課文內容，歸納主旨及文章結構與大意。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2.能運用課文結構方式分享所查詢的故事。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3.能有系統的摘要聆聽的故事內容。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4.能運用修辭豐富文章內容。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5.能透過寫作表達面對困難時，應有的人生態度。</w:t>
            </w:r>
          </w:p>
          <w:p w:rsidR="009766CD" w:rsidRPr="000A09BC" w:rsidRDefault="009766CD" w:rsidP="00086459">
            <w:pPr>
              <w:widowControl w:val="0"/>
              <w:ind w:left="240" w:hanging="24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086459">
            <w:pPr>
              <w:widowControl w:val="0"/>
              <w:ind w:left="-22" w:hanging="7"/>
              <w:jc w:val="center"/>
              <w:rPr>
                <w:rFonts w:ascii="標楷體" w:eastAsia="標楷體" w:hAnsi="標楷體" w:cs="標楷體"/>
                <w:color w:val="000000" w:themeColor="text1"/>
                <w:sz w:val="24"/>
                <w:szCs w:val="24"/>
                <w:highlight w:val="yellow"/>
              </w:rPr>
            </w:pP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三</w:t>
            </w:r>
          </w:p>
        </w:tc>
        <w:tc>
          <w:tcPr>
            <w:tcW w:w="1013" w:type="dxa"/>
            <w:gridSpan w:val="2"/>
            <w:vAlign w:val="center"/>
          </w:tcPr>
          <w:p w:rsidR="009766CD" w:rsidRPr="00232E0E" w:rsidRDefault="009766CD" w:rsidP="007A2F12">
            <w:pPr>
              <w:jc w:val="center"/>
              <w:rPr>
                <w:rFonts w:ascii="標楷體" w:eastAsia="標楷體" w:hAnsi="標楷體"/>
              </w:rPr>
            </w:pPr>
            <w:r w:rsidRPr="00232E0E">
              <w:rPr>
                <w:rFonts w:ascii="標楷體" w:eastAsia="標楷體" w:hAnsi="標楷體"/>
              </w:rPr>
              <w:t>9/</w:t>
            </w:r>
            <w:r>
              <w:rPr>
                <w:rFonts w:ascii="標楷體" w:eastAsia="標楷體" w:hAnsi="標楷體"/>
              </w:rPr>
              <w:t>14</w:t>
            </w:r>
            <w:r w:rsidRPr="00232E0E">
              <w:rPr>
                <w:rFonts w:ascii="標楷體" w:eastAsia="標楷體" w:hAnsi="標楷體"/>
              </w:rPr>
              <w:t>-9/</w:t>
            </w:r>
            <w:r>
              <w:rPr>
                <w:rFonts w:ascii="標楷體" w:eastAsia="標楷體" w:hAnsi="標楷體" w:hint="eastAsia"/>
              </w:rPr>
              <w:t>18</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1-3-1 能運用注音符號，理解字詞音義，提升閱讀效能。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2-3-2-1 能在聆聽過程中，有系統的歸納他人發表之內容。</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3-3-1-1 能和他人交換意見，口述見聞，或當眾作簡要演說。</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4-3-3-3 能用正確、美觀的硬筆字書寫各科作業。</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5-3-8-1 能理解作品中對周遭人、事、物的尊重與關懷。</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6-3-2-3 能練習從審題、立意、選材、安排段落及組織等步驟，習寫作文。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2-3-1了解基本的生態原則，以及人類與自然和諧共生的關係。</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lastRenderedPageBreak/>
              <w:t>2-2-3認識不同類型工作內容。</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【海洋教育】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3-3-4發現臺灣海洋環境的特色，了解其海洋環境與人文歷史。</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lastRenderedPageBreak/>
              <w:t>二、從空中看臺灣</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1.能利用注音符號閱讀臺灣環境保護的相關資料，增廣閱讀的範圍。</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2.能利用相似部件統整生字，並掌握「巒」、「臍」的筆畫。</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3.能專心聆聽同學報告課文相關資料並摘錄重點。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4.能根據課文或電影情節，具體說出臺灣的美麗與哀愁。</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5.能以「臺灣的美麗與哀愁」為題，蒐集自然生態或環境議題的資料。</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6..</w:t>
            </w:r>
            <w:r w:rsidRPr="000A09BC">
              <w:rPr>
                <w:rFonts w:ascii="標楷體" w:eastAsia="標楷體" w:hAnsi="標楷體"/>
                <w:color w:val="000000"/>
              </w:rPr>
              <w:t>能利用蒐集資料，寫出「看見臺灣的美麗與哀愁」的文章。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7.</w:t>
            </w:r>
            <w:r w:rsidRPr="000A09BC">
              <w:rPr>
                <w:rFonts w:ascii="標楷體" w:eastAsia="標楷體" w:hAnsi="標楷體"/>
                <w:color w:val="000000"/>
              </w:rPr>
              <w:t>能盡力做好環保，愛護家園。</w:t>
            </w:r>
          </w:p>
          <w:p w:rsidR="009766CD" w:rsidRPr="000A09BC" w:rsidRDefault="009766CD" w:rsidP="00B37C2E">
            <w:pPr>
              <w:widowControl w:val="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032426">
            <w:pPr>
              <w:widowControl w:val="0"/>
              <w:ind w:left="-22" w:hanging="7"/>
              <w:jc w:val="center"/>
              <w:rPr>
                <w:rFonts w:ascii="標楷體" w:eastAsia="標楷體" w:hAnsi="標楷體" w:cs="標楷體"/>
                <w:color w:val="000000" w:themeColor="text1"/>
                <w:sz w:val="24"/>
                <w:szCs w:val="24"/>
              </w:rPr>
            </w:pP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w:t>
            </w:r>
            <w:r w:rsidRPr="000A09BC">
              <w:rPr>
                <w:rFonts w:ascii="標楷體" w:eastAsia="標楷體" w:hAnsi="標楷體"/>
                <w:color w:val="000000"/>
              </w:rPr>
              <w:lastRenderedPageBreak/>
              <w:t>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四</w:t>
            </w:r>
          </w:p>
        </w:tc>
        <w:tc>
          <w:tcPr>
            <w:tcW w:w="1013" w:type="dxa"/>
            <w:gridSpan w:val="2"/>
            <w:vAlign w:val="center"/>
          </w:tcPr>
          <w:p w:rsidR="009766CD" w:rsidRPr="00232E0E" w:rsidRDefault="009766CD" w:rsidP="007A2F12">
            <w:pPr>
              <w:jc w:val="center"/>
              <w:rPr>
                <w:rFonts w:ascii="標楷體" w:eastAsia="標楷體" w:hAnsi="標楷體"/>
              </w:rPr>
            </w:pPr>
            <w:r w:rsidRPr="00232E0E">
              <w:rPr>
                <w:rFonts w:ascii="標楷體" w:eastAsia="標楷體" w:hAnsi="標楷體"/>
              </w:rPr>
              <w:t>9/</w:t>
            </w:r>
            <w:r>
              <w:rPr>
                <w:rFonts w:ascii="標楷體" w:eastAsia="標楷體" w:hAnsi="標楷體"/>
              </w:rPr>
              <w:t>21-9/2</w:t>
            </w:r>
            <w:r>
              <w:rPr>
                <w:rFonts w:ascii="標楷體" w:eastAsia="標楷體" w:hAnsi="標楷體" w:hint="eastAsia"/>
              </w:rPr>
              <w:t>6</w:t>
            </w:r>
          </w:p>
        </w:tc>
        <w:tc>
          <w:tcPr>
            <w:tcW w:w="5474"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6-Ⅲ-3 掌握寫作步驟，寫出表達</w:t>
            </w:r>
            <w:proofErr w:type="gramStart"/>
            <w:r w:rsidRPr="000A09BC">
              <w:rPr>
                <w:rFonts w:ascii="標楷體" w:eastAsia="標楷體" w:hAnsi="標楷體"/>
                <w:color w:val="000000"/>
              </w:rPr>
              <w:t>清楚、</w:t>
            </w:r>
            <w:proofErr w:type="gramEnd"/>
            <w:r w:rsidRPr="000A09BC">
              <w:rPr>
                <w:rFonts w:ascii="標楷體" w:eastAsia="標楷體" w:hAnsi="標楷體"/>
                <w:color w:val="000000"/>
              </w:rPr>
              <w:t>段落分明、符合主題的作品。</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【統整活動一】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5-Ⅲ-7 連結相關的知識和經驗，提出自己的觀點，評述文本的內容。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s="Cambria Math"/>
                <w:color w:val="000000"/>
              </w:rPr>
              <w:t>◎</w:t>
            </w:r>
            <w:r w:rsidRPr="000A09BC">
              <w:rPr>
                <w:rFonts w:ascii="標楷體" w:eastAsia="標楷體" w:hAnsi="標楷體" w:cs="Times New Roman"/>
                <w:color w:val="000000"/>
              </w:rPr>
              <w:t xml:space="preserve">5-Ⅲ-3 </w:t>
            </w:r>
            <w:r w:rsidRPr="000A09BC">
              <w:rPr>
                <w:rFonts w:ascii="標楷體" w:eastAsia="標楷體" w:hAnsi="標楷體"/>
                <w:color w:val="000000"/>
              </w:rPr>
              <w:t>讀懂與學習階段相符的文本。</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6-Ⅲ-6 練習各種寫作技巧。</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r w:rsidRPr="000A09BC">
              <w:rPr>
                <w:rFonts w:ascii="標楷體" w:eastAsia="標楷體" w:hAnsi="標楷體" w:cs="標楷體"/>
                <w:color w:val="000000" w:themeColor="text1"/>
                <w:highlight w:val="yellow"/>
              </w:rPr>
              <w:t xml:space="preserve"> </w:t>
            </w: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t>三、蚊帳大使</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1.能利用注音符號，閱讀相關資料，增廣閱讀的範圍。</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2.聆聽凱瑟琳的故事，練習摘錄大意，並了解凱瑟琳的努力過程。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3.能依照本課相關介紹，具體說出凱瑟琳完成夢想的故事。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4.能利用相似部件統整生字，辨識同音字，並透過理解監控，理解新詞的意義。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5.閱讀相關追求夢想的故事，學習逐夢踏實的精神。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6</w:t>
            </w:r>
            <w:r w:rsidRPr="000A09BC">
              <w:rPr>
                <w:rFonts w:ascii="標楷體" w:eastAsia="標楷體" w:hAnsi="標楷體"/>
                <w:color w:val="000000"/>
              </w:rPr>
              <w:t>.練習辨識詞語意涵，理解詞語後，運用詞語造句。</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7</w:t>
            </w:r>
            <w:r w:rsidRPr="000A09BC">
              <w:rPr>
                <w:rFonts w:ascii="標楷體" w:eastAsia="標楷體" w:hAnsi="標楷體"/>
                <w:color w:val="000000"/>
              </w:rPr>
              <w:t>.學習凱瑟琳的精神，關愛身邊需要協助的人們。</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EB616A">
            <w:pPr>
              <w:widowControl w:val="0"/>
              <w:rPr>
                <w:rFonts w:ascii="標楷體" w:eastAsia="標楷體" w:hAnsi="標楷體"/>
                <w:color w:val="000000" w:themeColor="text1"/>
                <w:sz w:val="24"/>
                <w:szCs w:val="24"/>
                <w:highlight w:val="yellow"/>
              </w:rPr>
            </w:pPr>
          </w:p>
        </w:tc>
        <w:tc>
          <w:tcPr>
            <w:tcW w:w="1080" w:type="dxa"/>
            <w:vAlign w:val="center"/>
          </w:tcPr>
          <w:p w:rsidR="009766CD" w:rsidRPr="00232E0E" w:rsidRDefault="009766CD" w:rsidP="007A2F12">
            <w:pPr>
              <w:rPr>
                <w:rFonts w:ascii="標楷體" w:eastAsia="標楷體" w:hAnsi="標楷體" w:cs="標楷體"/>
              </w:rPr>
            </w:pPr>
            <w:r>
              <w:rPr>
                <w:rFonts w:ascii="標楷體" w:eastAsia="標楷體" w:hAnsi="標楷體" w:cs="標楷體" w:hint="eastAsia"/>
              </w:rPr>
              <w:t>9/26補行上班上課一天</w:t>
            </w: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五</w:t>
            </w:r>
          </w:p>
        </w:tc>
        <w:tc>
          <w:tcPr>
            <w:tcW w:w="1013" w:type="dxa"/>
            <w:gridSpan w:val="2"/>
            <w:vAlign w:val="center"/>
          </w:tcPr>
          <w:p w:rsidR="009766CD" w:rsidRPr="00232E0E" w:rsidRDefault="009766CD" w:rsidP="007A2F12">
            <w:pPr>
              <w:jc w:val="center"/>
              <w:rPr>
                <w:rFonts w:ascii="標楷體" w:eastAsia="標楷體" w:hAnsi="標楷體"/>
              </w:rPr>
            </w:pPr>
            <w:r w:rsidRPr="00232E0E">
              <w:rPr>
                <w:rFonts w:ascii="標楷體" w:eastAsia="標楷體" w:hAnsi="標楷體"/>
              </w:rPr>
              <w:t>9/2</w:t>
            </w:r>
            <w:r>
              <w:rPr>
                <w:rFonts w:ascii="標楷體" w:eastAsia="標楷體" w:hAnsi="標楷體" w:hint="eastAsia"/>
              </w:rPr>
              <w:t>8</w:t>
            </w:r>
            <w:r w:rsidRPr="00232E0E">
              <w:rPr>
                <w:rFonts w:ascii="標楷體" w:eastAsia="標楷體" w:hAnsi="標楷體"/>
              </w:rPr>
              <w:t>-</w:t>
            </w:r>
            <w:r>
              <w:rPr>
                <w:rFonts w:ascii="標楷體" w:eastAsia="標楷體" w:hAnsi="標楷體"/>
              </w:rPr>
              <w:t>10</w:t>
            </w:r>
            <w:r w:rsidRPr="00232E0E">
              <w:rPr>
                <w:rFonts w:ascii="標楷體" w:eastAsia="標楷體" w:hAnsi="標楷體"/>
              </w:rPr>
              <w:t>/</w:t>
            </w:r>
            <w:r>
              <w:rPr>
                <w:rFonts w:ascii="標楷體" w:eastAsia="標楷體" w:hAnsi="標楷體" w:hint="eastAsia"/>
              </w:rPr>
              <w:t>02</w:t>
            </w:r>
          </w:p>
        </w:tc>
        <w:tc>
          <w:tcPr>
            <w:tcW w:w="5474"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5-Ⅲ-7 連結相關的知識和經驗，提出自己的觀點，評述文本的內容。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s="Cambria Math"/>
                <w:color w:val="000000"/>
              </w:rPr>
              <w:t>◎</w:t>
            </w:r>
            <w:r w:rsidRPr="000A09BC">
              <w:rPr>
                <w:rFonts w:ascii="標楷體" w:eastAsia="標楷體" w:hAnsi="標楷體" w:cs="Times New Roman"/>
                <w:color w:val="000000"/>
              </w:rPr>
              <w:t xml:space="preserve">5-Ⅲ-3 </w:t>
            </w:r>
            <w:r w:rsidRPr="000A09BC">
              <w:rPr>
                <w:rFonts w:ascii="標楷體" w:eastAsia="標楷體" w:hAnsi="標楷體"/>
                <w:color w:val="000000"/>
              </w:rPr>
              <w:t>讀懂與學習階段相符的文本。</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6-Ⅲ-6 練習各種寫作技巧。</w:t>
            </w:r>
          </w:p>
          <w:p w:rsidR="009766CD" w:rsidRPr="000A09BC" w:rsidRDefault="009766CD" w:rsidP="00B37C2E">
            <w:pPr>
              <w:widowControl w:val="0"/>
              <w:ind w:right="57"/>
              <w:rPr>
                <w:rFonts w:ascii="標楷體" w:eastAsia="標楷體" w:hAnsi="標楷體" w:cs="標楷體"/>
                <w:color w:val="000000" w:themeColor="text1"/>
                <w:sz w:val="24"/>
                <w:szCs w:val="24"/>
                <w:highlight w:val="yellow"/>
              </w:rPr>
            </w:pP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t>統整活動一】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1.認識不同的寫作人稱。</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2.認識敘述和描寫的表述方式。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3.習寫敘述和描寫的表述方式。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4</w:t>
            </w:r>
            <w:r w:rsidRPr="000A09BC">
              <w:rPr>
                <w:rFonts w:ascii="標楷體" w:eastAsia="標楷體" w:hAnsi="標楷體"/>
                <w:color w:val="000000"/>
              </w:rPr>
              <w:t>.認識縮寫的方式與作用。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hint="eastAsia"/>
                <w:color w:val="000000"/>
              </w:rPr>
              <w:t>5</w:t>
            </w:r>
            <w:r w:rsidRPr="000A09BC">
              <w:rPr>
                <w:rFonts w:ascii="標楷體" w:eastAsia="標楷體" w:hAnsi="標楷體"/>
                <w:color w:val="000000"/>
              </w:rPr>
              <w:t>.運用縮寫找到文章的中心句重點，訓練資料整合的工夫。</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w:t>
            </w:r>
            <w:r w:rsidRPr="000A09BC">
              <w:rPr>
                <w:rFonts w:ascii="標楷體" w:eastAsia="標楷體" w:hAnsi="標楷體"/>
                <w:color w:val="000000"/>
              </w:rPr>
              <w:lastRenderedPageBreak/>
              <w:t>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Default="009766CD" w:rsidP="007A2F12">
            <w:pPr>
              <w:rPr>
                <w:rFonts w:ascii="標楷體" w:eastAsia="標楷體" w:hAnsi="標楷體" w:cs="標楷體"/>
              </w:rPr>
            </w:pPr>
            <w:r>
              <w:rPr>
                <w:rFonts w:ascii="標楷體" w:eastAsia="標楷體" w:hAnsi="標楷體" w:cs="標楷體" w:hint="eastAsia"/>
              </w:rPr>
              <w:lastRenderedPageBreak/>
              <w:t>10/01</w:t>
            </w:r>
          </w:p>
          <w:p w:rsidR="009766CD" w:rsidRDefault="009766CD" w:rsidP="007A2F12">
            <w:pPr>
              <w:rPr>
                <w:rFonts w:ascii="標楷體" w:eastAsia="標楷體" w:hAnsi="標楷體" w:cs="標楷體"/>
              </w:rPr>
            </w:pPr>
            <w:r>
              <w:rPr>
                <w:rFonts w:ascii="標楷體" w:eastAsia="標楷體" w:hAnsi="標楷體" w:cs="標楷體" w:hint="eastAsia"/>
              </w:rPr>
              <w:t>中秋節</w:t>
            </w:r>
          </w:p>
          <w:p w:rsidR="009766CD" w:rsidRDefault="009766CD" w:rsidP="007A2F12">
            <w:pPr>
              <w:rPr>
                <w:rFonts w:ascii="標楷體" w:eastAsia="標楷體" w:hAnsi="標楷體" w:cs="標楷體"/>
              </w:rPr>
            </w:pPr>
            <w:r>
              <w:rPr>
                <w:rFonts w:ascii="標楷體" w:eastAsia="標楷體" w:hAnsi="標楷體" w:cs="標楷體" w:hint="eastAsia"/>
              </w:rPr>
              <w:t>10/02</w:t>
            </w:r>
          </w:p>
          <w:p w:rsidR="009766CD" w:rsidRPr="00232E0E" w:rsidRDefault="009766CD" w:rsidP="007A2F12">
            <w:pPr>
              <w:rPr>
                <w:rFonts w:ascii="標楷體" w:eastAsia="標楷體" w:hAnsi="標楷體" w:cs="標楷體"/>
              </w:rPr>
            </w:pPr>
            <w:r>
              <w:rPr>
                <w:rFonts w:ascii="標楷體" w:eastAsia="標楷體" w:hAnsi="標楷體" w:cs="標楷體" w:hint="eastAsia"/>
              </w:rPr>
              <w:t>補假一天</w:t>
            </w:r>
          </w:p>
        </w:tc>
      </w:tr>
      <w:tr w:rsidR="009766CD" w:rsidRPr="000A09BC" w:rsidTr="006E61CD">
        <w:trPr>
          <w:trHeight w:val="54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六</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10/</w:t>
            </w:r>
            <w:r w:rsidRPr="007D3639">
              <w:rPr>
                <w:rFonts w:ascii="標楷體" w:eastAsia="標楷體" w:hAnsi="標楷體" w:hint="eastAsia"/>
              </w:rPr>
              <w:t>05</w:t>
            </w:r>
            <w:r w:rsidRPr="007D3639">
              <w:rPr>
                <w:rFonts w:ascii="標楷體" w:eastAsia="標楷體" w:hAnsi="標楷體"/>
              </w:rPr>
              <w:t>-10/09</w:t>
            </w:r>
          </w:p>
        </w:tc>
        <w:tc>
          <w:tcPr>
            <w:tcW w:w="5474"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1-Ⅲ-2 根據演講、新聞話語情境及其情感，聽出不同語氣，理解對方所傳達的情意，表現適切的回應。</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2-Ⅲ-5 把握說話內容的主題、重要細節與結構邏輯。</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4-Ⅲ-1 認識常用國字至少2,700字，使用2,200字。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5-Ⅲ-11 大量閱讀多元文本，辨識文本中議題的訊息或觀點。</w:t>
            </w:r>
          </w:p>
          <w:p w:rsidR="009766CD" w:rsidRPr="000A09BC" w:rsidRDefault="009766CD" w:rsidP="00086459">
            <w:pPr>
              <w:pStyle w:val="Web"/>
              <w:spacing w:before="0" w:beforeAutospacing="0" w:after="0" w:afterAutospacing="0"/>
              <w:ind w:left="57" w:right="57"/>
              <w:rPr>
                <w:rFonts w:ascii="標楷體" w:eastAsia="標楷體" w:hAnsi="標楷體" w:cs="標楷體"/>
                <w:color w:val="000000" w:themeColor="text1"/>
              </w:rPr>
            </w:pP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t>四、不一樣的醫生</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1.能利用注音輸入的方法，查詢本課提到的相關單位，加深理解課文提到的內容。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2.能說出不一樣的醫生一文的要點，並說出自己與動物有關的經驗。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3.能閱讀課文，發現課文中不同的表述方式，理解新聞稿的寫作特色。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4.能閱讀與動物主題有關的課外讀物，欣賞作者敘寫的角度，並理解作者想要傳達的想法。</w:t>
            </w:r>
          </w:p>
          <w:p w:rsidR="009766CD" w:rsidRPr="000A09BC" w:rsidRDefault="009766CD" w:rsidP="009763C0">
            <w:pPr>
              <w:widowControl w:val="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582245">
            <w:pPr>
              <w:widowControl w:val="0"/>
              <w:rPr>
                <w:rFonts w:ascii="標楷體" w:eastAsia="標楷體" w:hAnsi="標楷體"/>
                <w:color w:val="000000" w:themeColor="text1"/>
                <w:sz w:val="24"/>
                <w:szCs w:val="24"/>
                <w:highlight w:val="yellow"/>
              </w:rPr>
            </w:pPr>
            <w:r w:rsidRPr="000A09BC">
              <w:rPr>
                <w:rFonts w:ascii="標楷體" w:eastAsia="標楷體" w:hAnsi="標楷體" w:hint="eastAsia"/>
                <w:color w:val="000000" w:themeColor="text1"/>
                <w:sz w:val="24"/>
                <w:szCs w:val="24"/>
              </w:rPr>
              <w:t>業評量</w:t>
            </w:r>
          </w:p>
        </w:tc>
        <w:tc>
          <w:tcPr>
            <w:tcW w:w="1080" w:type="dxa"/>
            <w:vAlign w:val="center"/>
          </w:tcPr>
          <w:p w:rsidR="009766CD" w:rsidRPr="00232E0E" w:rsidRDefault="009766CD" w:rsidP="007A2F12">
            <w:pPr>
              <w:jc w:val="center"/>
              <w:rPr>
                <w:rFonts w:ascii="標楷體" w:eastAsia="標楷體" w:hAnsi="標楷體"/>
              </w:rPr>
            </w:pPr>
            <w:r>
              <w:rPr>
                <w:rFonts w:ascii="標楷體" w:eastAsia="標楷體" w:hAnsi="標楷體" w:hint="eastAsia"/>
              </w:rPr>
              <w:t>10/09號補國慶日放假</w:t>
            </w: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七</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10/12-10/16</w:t>
            </w:r>
          </w:p>
        </w:tc>
        <w:tc>
          <w:tcPr>
            <w:tcW w:w="5474" w:type="dxa"/>
          </w:tcPr>
          <w:p w:rsidR="009766CD" w:rsidRPr="000A09BC" w:rsidRDefault="009766CD" w:rsidP="00086459">
            <w:pPr>
              <w:pStyle w:val="Web"/>
              <w:spacing w:before="0" w:beforeAutospacing="0" w:after="0" w:afterAutospacing="0"/>
              <w:ind w:left="57" w:right="57"/>
              <w:rPr>
                <w:rFonts w:ascii="標楷體" w:eastAsia="標楷體" w:hAnsi="標楷體" w:cs="Times New Roman"/>
                <w:color w:val="000000" w:themeColor="text1"/>
              </w:rPr>
            </w:pP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1-3-3-1 能運用注音符號使用電子媒體(如：數位化字辭典等)，提升自我學習效能。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2-3-2-1 能在聆聽過程中，有系統的歸納他人發表之內容。</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3-3-3-3 能有條理有系統的說話。</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4-3-2 會查字辭典，並能利用字辭典，分辨字義。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5-3-5-2 能用心精讀，記取細節，深究內容，開展</w:t>
            </w:r>
            <w:r w:rsidRPr="000A09BC">
              <w:rPr>
                <w:rFonts w:ascii="標楷體" w:eastAsia="標楷體" w:hAnsi="標楷體"/>
                <w:color w:val="000000"/>
              </w:rPr>
              <w:lastRenderedPageBreak/>
              <w:t>思路。</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5-3-8-1 能理解作品中對周遭人、事、物的尊重與關懷。</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6-3-6 能把握修辭的特性，並加以練習及運用。</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1-2-1認識有關自我的觀念</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3-2-1覺察如何解決問題及做決定</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3-2-2培養正確工作態度及價值觀。</w:t>
            </w:r>
          </w:p>
          <w:p w:rsidR="009766CD" w:rsidRPr="000A09BC" w:rsidRDefault="009766CD" w:rsidP="00B37C2E">
            <w:pPr>
              <w:pStyle w:val="Web"/>
              <w:spacing w:before="0" w:beforeAutospacing="0" w:after="0" w:afterAutospacing="0"/>
              <w:ind w:right="57"/>
              <w:rPr>
                <w:rFonts w:ascii="標楷體" w:eastAsia="標楷體" w:hAnsi="標楷體" w:cs="標楷體"/>
                <w:color w:val="000000" w:themeColor="text1"/>
              </w:rPr>
            </w:pP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lastRenderedPageBreak/>
              <w:t>五、分享的力量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1.利用注音輸入法查詢有關諾貝爾的資料和分享的故事。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2.專注聆聽教師提出的問題，並練習摘錄重點。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3.有條理的說出有關諾貝爾和其他分享的故事。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4.會用字詞典，分辨多義字。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5.閱讀課文，從上下文辨認詞義。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6.認識引語，並運用在短文寫作中。</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7.學習諾貝爾開闊的心胸與樂於分享的偉大情操，展現生命的光輝。</w:t>
            </w:r>
          </w:p>
          <w:p w:rsidR="009766CD" w:rsidRPr="000A09BC" w:rsidRDefault="009766CD" w:rsidP="00086459">
            <w:pPr>
              <w:pStyle w:val="Web"/>
              <w:spacing w:before="0" w:beforeAutospacing="0" w:after="0" w:afterAutospacing="0"/>
              <w:ind w:left="57" w:right="57"/>
              <w:rPr>
                <w:rFonts w:ascii="標楷體" w:eastAsia="標楷體" w:hAnsi="標楷體"/>
                <w:color w:val="000000" w:themeColor="text1"/>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w:t>
            </w:r>
            <w:r w:rsidRPr="000A09BC">
              <w:rPr>
                <w:rFonts w:ascii="標楷體" w:eastAsia="標楷體" w:hAnsi="標楷體"/>
                <w:color w:val="000000"/>
              </w:rPr>
              <w:lastRenderedPageBreak/>
              <w:t>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CB300A">
            <w:pPr>
              <w:widowControl w:val="0"/>
              <w:rPr>
                <w:rFonts w:ascii="標楷體" w:eastAsia="標楷體" w:hAnsi="標楷體" w:cs="標楷體"/>
                <w:color w:val="000000" w:themeColor="text1"/>
                <w:sz w:val="24"/>
                <w:szCs w:val="24"/>
                <w:highlight w:val="yellow"/>
              </w:rPr>
            </w:pPr>
          </w:p>
        </w:tc>
        <w:tc>
          <w:tcPr>
            <w:tcW w:w="1080" w:type="dxa"/>
            <w:vAlign w:val="center"/>
          </w:tcPr>
          <w:p w:rsidR="009766CD" w:rsidRPr="00232E0E" w:rsidRDefault="009766CD" w:rsidP="007A2F12">
            <w:pPr>
              <w:rPr>
                <w:rFonts w:ascii="標楷體" w:eastAsia="標楷體" w:hAnsi="標楷體" w:cs="標楷體"/>
              </w:rPr>
            </w:pPr>
            <w:r w:rsidRPr="00232E0E">
              <w:rPr>
                <w:rFonts w:ascii="標楷體" w:eastAsia="標楷體" w:hAnsi="標楷體" w:cs="標楷體"/>
              </w:rPr>
              <w:lastRenderedPageBreak/>
              <w:t xml:space="preserve"> </w:t>
            </w:r>
          </w:p>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八</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10/19-10/23</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1-3-1 能運用注音符號，理解字詞音義，提升閱讀效能。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2-3-2-2 能在聆聽不同媒材時，從中獲取有用的資訊。</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3-3-2-2 能簡要作讀書報告。</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3-3-3 能表現良好的言談。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4-3-2 會查字詞典，並能利用字詞典，分辨字義。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5-3-4-3 能主動閱讀不同題材的文學作品。</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6-3-2-2 能練習利用不同的途徑和方式，蒐集各類寫作的材料。</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3-2-1了解生活中個人與環境的相互關係，並培養與自然環境相關的個人興趣、嗜好與責任。</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1-2-2了解工作對個人的重要性。</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r w:rsidRPr="000A09BC">
              <w:rPr>
                <w:rFonts w:ascii="標楷體" w:eastAsia="標楷體" w:hAnsi="標楷體" w:cs="標楷體"/>
                <w:color w:val="000000" w:themeColor="text1"/>
                <w:highlight w:val="yellow"/>
              </w:rPr>
              <w:t xml:space="preserve"> </w:t>
            </w: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六、田裡的魔法師</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1.能就所讀的注音讀物，閱讀課文，並提出自己的看法，做整理歸納。</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2.聆聽同學口述田裡的魔法師課文內容，表現良好的聆聽態度。</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3.能閱讀與農業方面相關的人物傳記，並口述閱讀後的想法。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4.理解本課的詞語，習寫本課生字、詞語，分辨本課詞語的意義及用法。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5.能找到課文中特寫人物、景物的相關內容，並朗讀出來。</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6.能欣賞課文中描寫過去與現在對比的文句內容，並練習寫作。</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7.能察覺自己的興趣，進一步探索與付出，並學習推己及人的生命態度。</w:t>
            </w:r>
          </w:p>
          <w:p w:rsidR="009766CD" w:rsidRPr="000A09BC" w:rsidRDefault="009766CD" w:rsidP="00086459">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FE6CE6">
            <w:pPr>
              <w:widowControl w:val="0"/>
              <w:rPr>
                <w:rFonts w:ascii="標楷體" w:eastAsia="標楷體" w:hAnsi="標楷體" w:cs="標楷體"/>
                <w:color w:val="000000" w:themeColor="text1"/>
                <w:sz w:val="24"/>
                <w:szCs w:val="24"/>
              </w:rPr>
            </w:pP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九</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10/26-10/30</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1-3-3-1 能運用注音符號使用電子媒體</w:t>
            </w:r>
            <w:proofErr w:type="gramStart"/>
            <w:r w:rsidRPr="000A09BC">
              <w:rPr>
                <w:rFonts w:ascii="標楷體" w:eastAsia="標楷體" w:hAnsi="標楷體"/>
                <w:color w:val="000000"/>
              </w:rPr>
              <w:t>（</w:t>
            </w:r>
            <w:proofErr w:type="gramEnd"/>
            <w:r w:rsidRPr="000A09BC">
              <w:rPr>
                <w:rFonts w:ascii="標楷體" w:eastAsia="標楷體" w:hAnsi="標楷體"/>
                <w:color w:val="000000"/>
              </w:rPr>
              <w:t>如：數位化字詞典等</w:t>
            </w:r>
            <w:proofErr w:type="gramStart"/>
            <w:r w:rsidRPr="000A09BC">
              <w:rPr>
                <w:rFonts w:ascii="標楷體" w:eastAsia="標楷體" w:hAnsi="標楷體"/>
                <w:color w:val="000000"/>
              </w:rPr>
              <w:t>）</w:t>
            </w:r>
            <w:proofErr w:type="gramEnd"/>
            <w:r w:rsidRPr="000A09BC">
              <w:rPr>
                <w:rFonts w:ascii="標楷體" w:eastAsia="標楷體" w:hAnsi="標楷體"/>
                <w:color w:val="000000"/>
              </w:rPr>
              <w:t>，提升自我學習效能。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2-3-2-7 能正確記取聆聽內容的細節與要點。</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3-3-2-1 能具體詳細的講述一件事情。</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5-3-3-1 能了解文章的主旨、取材及結構。</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lastRenderedPageBreak/>
              <w:t>6-3-4-1 能學習敘述、描寫、說明、議論、抒情等表述方式，練習寫作。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【資訊教育】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4-3-1能應用網路的資訊解決問題。</w:t>
            </w:r>
          </w:p>
          <w:p w:rsidR="009766CD" w:rsidRPr="000A09BC" w:rsidRDefault="009766CD" w:rsidP="00086459">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七、從失敗中覺醒</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1.能應用注音符號分辨本課字詞的音義。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2.能閱讀並了解議論文的主要論點及寫作特色。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3.能思考並理解何謂「從失敗中覺醒」。</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4.能將課文的要旨與實際生活經驗相結合。</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5.會使用數位化字詞典，蒐集名人成功故事及格言。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6.能重點摘要名人歷經挫敗後成功的案例。</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7.能學習面對眼前的困境，並堅定自己的信念，正向積極的克服挫</w:t>
            </w:r>
          </w:p>
          <w:p w:rsidR="009766CD" w:rsidRPr="000A09BC" w:rsidRDefault="009766CD" w:rsidP="00086459">
            <w:pPr>
              <w:pStyle w:val="Web"/>
              <w:spacing w:before="0" w:beforeAutospacing="0" w:after="0" w:afterAutospacing="0"/>
              <w:ind w:right="57"/>
              <w:rPr>
                <w:rFonts w:ascii="標楷體" w:eastAsia="標楷體" w:hAnsi="標楷體"/>
                <w:color w:val="000000" w:themeColor="text1"/>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w:t>
            </w:r>
            <w:r w:rsidRPr="000A09BC">
              <w:rPr>
                <w:rFonts w:ascii="標楷體" w:eastAsia="標楷體" w:hAnsi="標楷體"/>
                <w:color w:val="000000"/>
              </w:rPr>
              <w:lastRenderedPageBreak/>
              <w:t>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267A32">
            <w:pPr>
              <w:widowControl w:val="0"/>
              <w:rPr>
                <w:rFonts w:ascii="標楷體" w:eastAsia="標楷體" w:hAnsi="標楷體"/>
                <w:color w:val="000000" w:themeColor="text1"/>
                <w:sz w:val="24"/>
                <w:szCs w:val="24"/>
                <w:highlight w:val="yellow"/>
              </w:rPr>
            </w:pP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w:t>
            </w:r>
            <w:r w:rsidRPr="007D3639">
              <w:rPr>
                <w:rFonts w:ascii="標楷體" w:eastAsia="標楷體" w:hAnsi="標楷體" w:hint="eastAsia"/>
              </w:rPr>
              <w:t>02</w:t>
            </w:r>
            <w:r w:rsidRPr="007D3639">
              <w:rPr>
                <w:rFonts w:ascii="標楷體" w:eastAsia="標楷體" w:hAnsi="標楷體"/>
              </w:rPr>
              <w:t>-11/06</w:t>
            </w:r>
          </w:p>
        </w:tc>
        <w:tc>
          <w:tcPr>
            <w:tcW w:w="5474" w:type="dxa"/>
          </w:tcPr>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4-3-1-1能利用簡易的六書原則，輔助認字，理解字義。</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4-3-2會查字辭典，並能利用字辭典，分辨字義。</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6-3-2-1能知道寫作的步驟，如：從蒐集材料到審題、立意、選材及安排段落、組織成篇。</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6-3-2-2能練習利用不同的途徑和方式，蒐集各類寫作的材料。</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6-3-4能練習不同表述方式的寫作。</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5-3-3-2能認識文章的各種表述方式(如：敘述、描寫、抒情、說明、議論等)。</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5-3-4-4能將閱讀材料與實際生活經驗相結合。</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5-3-10能思考並體會文章中解決問題的過程。 </w:t>
            </w: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5-3-10-1能夠思考和批判文章的內容。</w:t>
            </w:r>
          </w:p>
          <w:p w:rsidR="009766CD" w:rsidRPr="000A09BC" w:rsidRDefault="009766CD" w:rsidP="00B37C2E">
            <w:pPr>
              <w:rPr>
                <w:rFonts w:ascii="標楷體" w:eastAsia="標楷體" w:hAnsi="標楷體" w:cs="新細明體"/>
                <w:sz w:val="24"/>
                <w:szCs w:val="24"/>
              </w:rPr>
            </w:pPr>
          </w:p>
          <w:p w:rsidR="009766CD" w:rsidRPr="000A09BC" w:rsidRDefault="009766CD" w:rsidP="00B37C2E">
            <w:pPr>
              <w:ind w:left="57" w:right="57"/>
              <w:jc w:val="both"/>
              <w:rPr>
                <w:rFonts w:ascii="標楷體" w:eastAsia="標楷體" w:hAnsi="標楷體" w:cs="新細明體"/>
                <w:sz w:val="24"/>
                <w:szCs w:val="24"/>
              </w:rPr>
            </w:pPr>
            <w:r w:rsidRPr="000A09BC">
              <w:rPr>
                <w:rFonts w:ascii="標楷體" w:eastAsia="標楷體" w:hAnsi="標楷體" w:cs="新細明體"/>
                <w:color w:val="000000"/>
                <w:sz w:val="24"/>
                <w:szCs w:val="24"/>
              </w:rPr>
              <w:t>【期中評量週】</w:t>
            </w:r>
          </w:p>
          <w:p w:rsidR="009766CD" w:rsidRPr="000A09BC" w:rsidRDefault="009766CD" w:rsidP="00086459">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統整活動二</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1.認識中國文字的造字方法之一──象形。</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2.了解進行訪問應該注意的事項。</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3.學習根據主題，設計適當的提問。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4.了解何謂議論類的文章。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5.學習讀出議論類文章的重點。</w:t>
            </w:r>
          </w:p>
          <w:p w:rsidR="009766CD" w:rsidRPr="000A09BC" w:rsidRDefault="009766CD" w:rsidP="00086459">
            <w:pPr>
              <w:pStyle w:val="Web"/>
              <w:spacing w:before="0" w:beforeAutospacing="0" w:after="0" w:afterAutospacing="0"/>
              <w:ind w:left="57" w:right="57"/>
              <w:rPr>
                <w:rFonts w:ascii="標楷體" w:eastAsia="標楷體" w:hAnsi="標楷體"/>
                <w:color w:val="000000" w:themeColor="text1"/>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267A32">
            <w:pPr>
              <w:widowControl w:val="0"/>
              <w:rPr>
                <w:rFonts w:ascii="標楷體" w:eastAsia="標楷體" w:hAnsi="標楷體"/>
                <w:color w:val="000000" w:themeColor="text1"/>
                <w:sz w:val="24"/>
                <w:szCs w:val="24"/>
              </w:rPr>
            </w:pPr>
            <w:r w:rsidRPr="000A09BC">
              <w:rPr>
                <w:rFonts w:ascii="標楷體" w:eastAsia="標楷體" w:hAnsi="標楷體" w:hint="eastAsia"/>
                <w:color w:val="000000" w:themeColor="text1"/>
                <w:sz w:val="24"/>
                <w:szCs w:val="24"/>
              </w:rPr>
              <w:t>1. 紙筆評量</w:t>
            </w:r>
          </w:p>
          <w:p w:rsidR="009766CD" w:rsidRPr="000A09BC" w:rsidRDefault="009766CD" w:rsidP="00267A32">
            <w:pPr>
              <w:widowControl w:val="0"/>
              <w:rPr>
                <w:rFonts w:ascii="標楷體" w:eastAsia="標楷體" w:hAnsi="標楷體"/>
                <w:color w:val="000000" w:themeColor="text1"/>
                <w:sz w:val="24"/>
                <w:szCs w:val="24"/>
                <w:highlight w:val="yellow"/>
              </w:rPr>
            </w:pPr>
            <w:r w:rsidRPr="000A09BC">
              <w:rPr>
                <w:rFonts w:ascii="標楷體" w:eastAsia="標楷體" w:hAnsi="標楷體" w:hint="eastAsia"/>
                <w:color w:val="000000" w:themeColor="text1"/>
                <w:sz w:val="24"/>
                <w:szCs w:val="24"/>
              </w:rPr>
              <w:t>2. 口語評量</w:t>
            </w:r>
          </w:p>
        </w:tc>
        <w:tc>
          <w:tcPr>
            <w:tcW w:w="1080" w:type="dxa"/>
            <w:vAlign w:val="center"/>
          </w:tcPr>
          <w:p w:rsidR="009766CD" w:rsidRPr="00232E0E" w:rsidRDefault="009766CD" w:rsidP="007A2F12">
            <w:pPr>
              <w:rPr>
                <w:rFonts w:ascii="標楷體" w:eastAsia="標楷體" w:hAnsi="標楷體" w:cs="標楷體"/>
              </w:rPr>
            </w:pPr>
            <w:r w:rsidRPr="00232E0E">
              <w:rPr>
                <w:rFonts w:ascii="標楷體" w:eastAsia="標楷體" w:hAnsi="標楷體" w:cs="標楷體"/>
              </w:rPr>
              <w:t>國小第1學期第一次定期考查</w:t>
            </w:r>
            <w:proofErr w:type="gramStart"/>
            <w:r w:rsidRPr="00232E0E">
              <w:rPr>
                <w:rFonts w:ascii="標楷體" w:eastAsia="標楷體" w:hAnsi="標楷體" w:cs="標楷體"/>
              </w:rPr>
              <w:t>週</w:t>
            </w:r>
            <w:proofErr w:type="gramEnd"/>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十一</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11/9-11/13</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5-3-3-1能瞭解文章的主旨、取材及結構。</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5-3-5-1能運用組織結構的知識(如：順序、因果、對比關係)閱讀。</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3-2-2培養互助合作的工作態度。</w:t>
            </w:r>
          </w:p>
          <w:p w:rsidR="009766CD" w:rsidRPr="000A09BC" w:rsidRDefault="009766CD" w:rsidP="00086459">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閱讀階梯一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1.認識故事類文章。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2.能透過整理文章結構寫出文章大意。</w:t>
            </w:r>
          </w:p>
          <w:p w:rsidR="009766CD" w:rsidRPr="000A09BC" w:rsidRDefault="009766CD" w:rsidP="00267A32">
            <w:pPr>
              <w:widowControl w:val="0"/>
              <w:ind w:right="57"/>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十二</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11/16-11/</w:t>
            </w:r>
            <w:r w:rsidRPr="007D3639">
              <w:rPr>
                <w:rFonts w:ascii="標楷體" w:eastAsia="標楷體" w:hAnsi="標楷體" w:hint="eastAsia"/>
              </w:rPr>
              <w:t>20</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1-3-3 能運用注音符號，擴充自學能力，提升語文學習效能。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2-3-2-4 能簡要歸納所聆聽的內容。</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3-3-4-2 能在討論或會議中說出重點，充分溝通。</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4-3-1-1 能利用簡易的六書原則，輔助認字，理解字義。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5-3-4-2 能主動閱讀不同文類的文學作品。</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6-3-4-3 能應用改寫、續寫、擴寫、縮寫等方式寫作。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【資訊教育】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4-3-3能利用資訊科技媒體等蒐尋需要的資料。</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1-2-2了解工作對個人的重要性。</w:t>
            </w:r>
          </w:p>
          <w:p w:rsidR="009766CD" w:rsidRPr="000A09BC" w:rsidRDefault="009766CD" w:rsidP="00B37C2E">
            <w:pPr>
              <w:pStyle w:val="Web"/>
              <w:spacing w:before="0" w:beforeAutospacing="0" w:after="0" w:afterAutospacing="0"/>
              <w:ind w:right="57"/>
              <w:rPr>
                <w:rFonts w:ascii="標楷體" w:eastAsia="標楷體" w:hAnsi="標楷體" w:cs="標楷體"/>
                <w:color w:val="000000" w:themeColor="text1"/>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八、火星人，你好嗎？</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1.能利用注音輸入的方法，查詢本課字詞的音義，提升語文學習效能。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2.能聆聽「神祕麥田圈」，並且簡要歸納「神祕麥田圈」的內容。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3.能說出火星人，你好嗎？一文的要點，並提出對文章的意見或看法。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4.熟練本課生字詞語，能在文章中挑出誤用的字並修正。</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5.能閱讀科普書籍，吸收多元知識，拓展閱讀能力。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6.能觀察星空，發揮想像，續寫與觀星有關的文章。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7.能具有研究與探索的精神，對於事物勇於探索，努力追求答案</w:t>
            </w:r>
          </w:p>
          <w:p w:rsidR="009766CD" w:rsidRPr="000A09BC" w:rsidRDefault="009766CD" w:rsidP="00B37C2E">
            <w:pPr>
              <w:pStyle w:val="Web"/>
              <w:spacing w:before="0" w:beforeAutospacing="0" w:after="0" w:afterAutospacing="0"/>
              <w:ind w:left="24" w:right="24"/>
              <w:rPr>
                <w:rFonts w:ascii="標楷體" w:eastAsia="標楷體" w:hAnsi="標楷體" w:cs="標楷體"/>
                <w:color w:val="000000" w:themeColor="text1"/>
                <w:highlight w:val="yellow"/>
              </w:rPr>
            </w:pPr>
            <w:r w:rsidRPr="000A09BC">
              <w:rPr>
                <w:rFonts w:ascii="標楷體" w:eastAsia="標楷體" w:hAnsi="標楷體" w:cs="標楷體"/>
                <w:color w:val="000000" w:themeColor="text1"/>
                <w:highlight w:val="yellow"/>
              </w:rPr>
              <w:lastRenderedPageBreak/>
              <w:t xml:space="preserve"> </w:t>
            </w: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w:t>
            </w:r>
            <w:r w:rsidRPr="000A09BC">
              <w:rPr>
                <w:rFonts w:ascii="標楷體" w:eastAsia="標楷體" w:hAnsi="標楷體"/>
                <w:color w:val="000000"/>
              </w:rPr>
              <w:lastRenderedPageBreak/>
              <w:t>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十三</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11/23-11/</w:t>
            </w:r>
            <w:r w:rsidRPr="007D3639">
              <w:rPr>
                <w:rFonts w:ascii="標楷體" w:eastAsia="標楷體" w:hAnsi="標楷體" w:hint="eastAsia"/>
              </w:rPr>
              <w:t>27</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1-3-1 能運用注音符號，理解字詞音義，提升閱讀效能。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2-3-2-8 能從聆聽中，思考如何解決問題。</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3-3-2-1 能具體詳細的講述一件事情。</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4-3-3-2 能應用筆畫、偏旁變化和間架結構原理寫字。</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5-3-3-1 能了解文章的主旨、取材及結構。</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6-3-3-1 能養成觀察周圍事物，並寫下重點的習慣。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2-3-1了解基本的生態原則，以及人類與自然和諧共生的關</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九、溪谷間的野鳥</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1.利用注音符號，閱讀描述溪谷間野鳥的文章。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2.聽大自然新聞，下標題，發展仔細聆聽，歸納要點的能力。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3.收集大自然新聞特寫，有條理、有系統的說話。</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4.利用形聲字的造字原則，認識與生字相似的字。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5.練習以歸併的方法，找出課文大意。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6.練習寫出句子的重點。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7.利用觀察紀錄的材料，練習選擇材料，進行寫作。</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8.走向大自然，感受大自然旺盛的生命力。</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十四</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11/30-1</w:t>
            </w:r>
            <w:r w:rsidRPr="007D3639">
              <w:rPr>
                <w:rFonts w:ascii="標楷體" w:eastAsia="標楷體" w:hAnsi="標楷體" w:hint="eastAsia"/>
              </w:rPr>
              <w:t>2</w:t>
            </w:r>
            <w:r w:rsidRPr="007D3639">
              <w:rPr>
                <w:rFonts w:ascii="標楷體" w:eastAsia="標楷體" w:hAnsi="標楷體"/>
              </w:rPr>
              <w:t>/</w:t>
            </w:r>
            <w:r w:rsidRPr="007D3639">
              <w:rPr>
                <w:rFonts w:ascii="標楷體" w:eastAsia="標楷體" w:hAnsi="標楷體" w:hint="eastAsia"/>
              </w:rPr>
              <w:t>04</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1-3-3-2 能運用注音輸入的方法，處理資料，提升語文學習效能。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2-3-2-5 能結合科技與資訊，提升聆聽學習的效果。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3-3-3-4 能利用電子科技，統整訊息的內容，作詳細報告。</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4-3-3 能概略了解筆畫、偏旁變化及結構原理。</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5-3-5 能運用不同的閱讀策略，增進閱讀的能力。</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6-3-1-1 能應用各種句型，安排段落、組織成篇。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lastRenderedPageBreak/>
              <w:t>4-2-1 能歸納思考不同區域性環境問題的原因與研判可能的解決方式。</w:t>
            </w:r>
          </w:p>
          <w:p w:rsidR="009766CD" w:rsidRPr="000A09BC" w:rsidRDefault="009766CD" w:rsidP="00B37C2E">
            <w:pPr>
              <w:pStyle w:val="Web"/>
              <w:spacing w:before="0" w:beforeAutospacing="0" w:after="0" w:afterAutospacing="0"/>
              <w:ind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十、海豚</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1.運用注音符號，閱讀包含科學知識的作品，整理相關知識內容，提升語文學習的效能。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2.聆聽科學探索頻道的相關新聞，記下標題並歸納要點。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3.收集與科學有關的作品，運用學過的資訊技能，有條理、有系統的報告。</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4.學習課文中的生字、新詞，歸納識字的小祕訣。</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5.練習閱讀資料性的文字，一邊讀一邊整理重</w:t>
            </w:r>
            <w:r w:rsidRPr="000A09BC">
              <w:rPr>
                <w:rFonts w:ascii="標楷體" w:eastAsia="標楷體" w:hAnsi="標楷體"/>
                <w:color w:val="000000"/>
              </w:rPr>
              <w:lastRenderedPageBreak/>
              <w:t>點，增進閱讀能力。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6.能在原本的句子中，加入恰當的補充描述（形容詞或副詞），擴寫優美的句子。</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7.了解大自然中，各種生物彼此之間的關連，以尊重的態度，面對周遭的自然環境。</w:t>
            </w:r>
          </w:p>
          <w:p w:rsidR="009766CD" w:rsidRPr="000A09BC" w:rsidRDefault="009766CD" w:rsidP="00267A32">
            <w:pPr>
              <w:widowControl w:val="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w:t>
            </w:r>
            <w:r w:rsidRPr="000A09BC">
              <w:rPr>
                <w:rFonts w:ascii="標楷體" w:eastAsia="標楷體" w:hAnsi="標楷體"/>
                <w:color w:val="000000"/>
              </w:rPr>
              <w:lastRenderedPageBreak/>
              <w:t>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十五</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12/07-12/</w:t>
            </w:r>
            <w:r w:rsidRPr="007D3639">
              <w:rPr>
                <w:rFonts w:ascii="標楷體" w:eastAsia="標楷體" w:hAnsi="標楷體" w:hint="eastAsia"/>
              </w:rPr>
              <w:t>11</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6-3-6能把握修辭的特性，並加以練習及運用。 </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6-3-6-1能理解簡單的修辭技巧，並練習應用在實際寫作。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5-3-2-1能養成主動閱讀課外讀物的習慣。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5-3-4能認識不同的文類及題材的作品，擴充閱讀範圍。</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6-3-1-1能應用各種句型，安排段落、組織成篇。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6-3-2-1能知道寫作的步驟，如：從蒐集材料到審題、立意、選材及安排段落、組織成篇。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6-3-4-1能學習敘述、描寫、說明、議論、抒情等表述方式，練習寫作。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6-3-8-1能在寫作中，發揮豐富的想像力。</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right="57"/>
              <w:rPr>
                <w:rFonts w:ascii="標楷體" w:eastAsia="標楷體" w:hAnsi="標楷體"/>
              </w:rPr>
            </w:pPr>
            <w:r w:rsidRPr="000A09BC">
              <w:rPr>
                <w:rFonts w:ascii="標楷體" w:eastAsia="標楷體" w:hAnsi="標楷體"/>
                <w:color w:val="000000"/>
              </w:rPr>
              <w:t>統整活動三</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1.欣賞作品中運用譬喻的部分，指出作品寫作的特色。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2.能掌握譬喻的技巧，運用在說話或作文中。</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3.欣賞作品中運用觀察的描寫，指出作品寫作的特色。</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4.能掌握觀察的技巧，運用在說話或作文中。</w:t>
            </w:r>
          </w:p>
          <w:p w:rsidR="009766CD" w:rsidRPr="000A09BC" w:rsidRDefault="009766CD" w:rsidP="00574814">
            <w:pPr>
              <w:widowControl w:val="0"/>
              <w:ind w:left="240" w:hanging="240"/>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十六</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12/14-12/18</w:t>
            </w:r>
          </w:p>
        </w:tc>
        <w:tc>
          <w:tcPr>
            <w:tcW w:w="5474" w:type="dxa"/>
          </w:tcPr>
          <w:p w:rsidR="009766CD" w:rsidRPr="000A09BC" w:rsidRDefault="009766CD" w:rsidP="00B37C2E">
            <w:pPr>
              <w:pStyle w:val="Web"/>
              <w:spacing w:before="0" w:beforeAutospacing="0" w:after="0" w:afterAutospacing="0"/>
              <w:ind w:right="57"/>
              <w:jc w:val="both"/>
              <w:rPr>
                <w:rFonts w:ascii="標楷體" w:eastAsia="標楷體" w:hAnsi="標楷體"/>
              </w:rPr>
            </w:pPr>
            <w:r w:rsidRPr="000A09BC">
              <w:rPr>
                <w:rFonts w:ascii="標楷體" w:eastAsia="標楷體" w:hAnsi="標楷體"/>
                <w:color w:val="000000"/>
              </w:rPr>
              <w:t>1-3-2 能了解注音符號中語調的變化，並應用於朗讀文學作品。</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2-3-1 能培養良好的聆聽態度。</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 能合適的表現語言。</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4-3-2 會查字詞典，並能利用字詞典，分辨字義。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 能認識不同的文類及題材的作品，擴充閱讀範圍。</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6-3-3 能培養觀察與思考的寫作習慣。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lastRenderedPageBreak/>
              <w:t>6-3-6 能把握修辭的特性，並加以練習及運用。</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3-2-1 了解生活中個人與環境的相互關係。</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3-2-3 尊重不同族群與文化背景對環境的態度及行為。</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十一、泥土</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1.能利用注音符號了解字詞的意義，增廣閱讀範圍。</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2.能正確記取聆聽的內容。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3.能清楚的表達自己的情意和想法。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4.能認識同部首的詞語，增強字義與詞語間的關係。</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5.配合詩歌閱讀，練習寫讀後心得。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6.寫作時，運用「摹寫」、「譬喻」修辭來抒發情感。</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7.體會詩歌意涵，學習從不同的角度看</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w:t>
            </w:r>
            <w:r w:rsidRPr="000A09BC">
              <w:rPr>
                <w:rFonts w:ascii="標楷體" w:eastAsia="標楷體" w:hAnsi="標楷體"/>
                <w:color w:val="000000"/>
              </w:rPr>
              <w:lastRenderedPageBreak/>
              <w:t>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十七</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12/21-12/2</w:t>
            </w:r>
            <w:r w:rsidRPr="007D3639">
              <w:rPr>
                <w:rFonts w:ascii="標楷體" w:eastAsia="標楷體" w:hAnsi="標楷體" w:hint="eastAsia"/>
              </w:rPr>
              <w:t>5</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1-3-2 能了解注音符號中語調的變化，並應用於朗讀文學作品。</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2-3-2-7 能正確記取聆聽內容的細節與要點。</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3-3-4-1 能即席演說，提出自己的見解與經驗。</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5-3-4-4 能將閱讀材料與實際生活經驗相結合。</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6-3-8-1 能在寫作中，發揮豐富的想像力。</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2-2-4了解工作對個人的意義及社會的重要性。</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十二、衝破逆境</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1.能利用注音標示課文重要語句，理解語調的變化，流暢的朗讀課文。</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2.聆聽同學與動物相關的演說內容，並能記住聆聽的細節與要點。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3.能說出衝破逆境一文的要點，並說出自己觀察動物相關的經驗。</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4.熟練本課生字詞語，分辨本課四字詞語的意思，並能正確的運用。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5.能閱讀課文，理解課文寓含的哲理，並主動閱讀哲理散文，從中學習道理。</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6.能觀察動物生態，運用想像力，跟小動物學習，寫出通順的句子。</w:t>
            </w:r>
          </w:p>
          <w:p w:rsidR="009766CD" w:rsidRPr="000A09BC" w:rsidRDefault="009766CD" w:rsidP="00B37C2E">
            <w:pPr>
              <w:pStyle w:val="Web"/>
              <w:spacing w:before="0" w:beforeAutospacing="0" w:after="0" w:afterAutospacing="0"/>
              <w:ind w:right="57" w:hanging="57"/>
              <w:rPr>
                <w:rFonts w:ascii="標楷體" w:eastAsia="標楷體" w:hAnsi="標楷體" w:cs="標楷體"/>
                <w:color w:val="000000" w:themeColor="text1"/>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t>十八</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12/28-01/01</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1-3-2 能了解注音符號中語調的變化，並應用於朗讀文學作品。</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2-3-2-7 能正確記取聆聽內容的細節與要點。</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3-3-3-1 能正確、流利且帶有感情的與人交談。</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4-3-1-3 能利用新詞造句。</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5-3-4-1 能認識不同的文類（如：詩歌、散文、小</w:t>
            </w:r>
            <w:r w:rsidRPr="000A09BC">
              <w:rPr>
                <w:rFonts w:ascii="標楷體" w:eastAsia="標楷體" w:hAnsi="標楷體"/>
                <w:color w:val="000000"/>
              </w:rPr>
              <w:lastRenderedPageBreak/>
              <w:t>說、戲劇等）。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6-3-3-1 能養成觀察周圍事物，並寫下重點的習慣。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【生涯發展】</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2-2-1培養良好的人際互動能力。</w:t>
            </w:r>
          </w:p>
          <w:p w:rsidR="009766CD" w:rsidRPr="000A09BC" w:rsidRDefault="009766CD" w:rsidP="00B37C2E">
            <w:pPr>
              <w:pStyle w:val="Web"/>
              <w:spacing w:before="24" w:beforeAutospacing="0" w:after="90" w:afterAutospacing="0"/>
              <w:ind w:left="57" w:right="57" w:hanging="340"/>
              <w:jc w:val="both"/>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十三、想念的季節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1.透過詞語聯想，說出與詞語相關的人、心情。</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2.利用字詞典，學會「薰陶」、「蘊含」、「遐思」等詞義。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3.欣賞詩句的寫作技巧，以及用字遣詞的絕妙</w:t>
            </w:r>
            <w:r w:rsidRPr="000A09BC">
              <w:rPr>
                <w:rFonts w:ascii="標楷體" w:eastAsia="標楷體" w:hAnsi="標楷體"/>
                <w:color w:val="000000"/>
              </w:rPr>
              <w:lastRenderedPageBreak/>
              <w:t>之處。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4.運用詞語造句，並在觀察周圍事物後記下重點。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5.體會詩中的人際互動關係，學習珍惜朋友的情誼。</w:t>
            </w:r>
          </w:p>
          <w:p w:rsidR="009766CD" w:rsidRPr="000A09BC" w:rsidRDefault="009766CD" w:rsidP="00B37C2E">
            <w:pPr>
              <w:pStyle w:val="Web"/>
              <w:spacing w:before="0" w:beforeAutospacing="0" w:after="0" w:afterAutospacing="0"/>
              <w:ind w:left="24" w:right="24"/>
              <w:rPr>
                <w:rFonts w:ascii="標楷體" w:eastAsia="標楷體" w:hAnsi="標楷體"/>
                <w:color w:val="000000" w:themeColor="text1"/>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lastRenderedPageBreak/>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lastRenderedPageBreak/>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r>
              <w:rPr>
                <w:rFonts w:ascii="標楷體" w:eastAsia="標楷體" w:hAnsi="標楷體" w:cs="標楷體" w:hint="eastAsia"/>
              </w:rPr>
              <w:lastRenderedPageBreak/>
              <w:t>01/01元旦</w:t>
            </w: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十九</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01/04-01/08</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1-3-1 能運用注音符號，理解字詞音義，提升閱讀效能。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2-3-1-2 能仔細聆聽對方的說明，主動參與溝通和協調。</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3-3-2-2 能簡要作讀書報告。</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4-3-2 會查字詞典，並能利用字詞典，分辨字義。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5-3-2-1 能養成主動閱讀課外讀物的習慣。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6-3-4-4 能配合閱讀教學，練習撰寫心得、摘要等。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3-2-1了解生活中個人與環境的相互關係並培養與自然環境相關的個人興趣、嗜好與責任。</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【家政教育】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3-3-1欣賞多元文化中食衣住行育樂等不同的傳統與文化。</w:t>
            </w:r>
          </w:p>
          <w:p w:rsidR="009766CD" w:rsidRPr="000A09BC" w:rsidRDefault="009766CD" w:rsidP="00B37C2E">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十四、小樹</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1.能應用注音符號分辨本課字詞的音義。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2.能閱讀並了解課文含義，再提出自己的看法，做整理歸納。</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3.能思考並體會故事人物的心情轉變及正向能量的來源。</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4.能將課文與實際生活經驗相結合。</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5.會使用數位化字辭典，分辨形近字的字義。</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6.主動閱讀少年小樹之歌小說全文。</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7.能學習付出關懷他人的愛，並尊重他人的感受，為生活帶來美好的事物。</w:t>
            </w:r>
          </w:p>
          <w:p w:rsidR="009766CD" w:rsidRPr="000A09BC" w:rsidRDefault="009766CD" w:rsidP="00B37C2E">
            <w:pPr>
              <w:widowControl w:val="0"/>
              <w:tabs>
                <w:tab w:val="left" w:pos="484"/>
              </w:tabs>
              <w:ind w:left="338" w:hanging="338"/>
              <w:jc w:val="both"/>
              <w:rPr>
                <w:rFonts w:ascii="標楷體" w:eastAsia="標楷體" w:hAnsi="標楷體" w:cs="標楷體"/>
                <w:color w:val="000000" w:themeColor="text1"/>
                <w:sz w:val="24"/>
                <w:szCs w:val="24"/>
                <w:highlight w:val="yellow"/>
              </w:rPr>
            </w:pPr>
            <w:r w:rsidRPr="000A09BC">
              <w:rPr>
                <w:rFonts w:ascii="標楷體" w:eastAsia="標楷體" w:hAnsi="標楷體" w:cs="標楷體"/>
                <w:color w:val="000000" w:themeColor="text1"/>
                <w:sz w:val="24"/>
                <w:szCs w:val="24"/>
                <w:highlight w:val="yellow"/>
              </w:rPr>
              <w:t xml:space="preserve"> </w:t>
            </w: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p>
        </w:tc>
      </w:tr>
      <w:tr w:rsidR="009766CD" w:rsidRPr="000A09BC" w:rsidTr="00B072C7">
        <w:trPr>
          <w:trHeight w:val="15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二十</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1/11-1/15</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1-3-1 能運用注音符號，理解字詞音義，提升閱讀效能。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2-3-1-2 能仔細聆聽對方的說明，主動參與溝通和協調。</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3-3-2-2 能簡要作讀書報告。</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4-3-2 會查字詞典，並能利用字詞典，分辨字義。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5-3-2-1 能養成主動閱讀課外讀物的習慣。</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6-3-4-4 能配合閱讀教學，練習撰寫心得、摘要等。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4-3-1-1能利用簡易的六書原則，輔助認字，理解字義。</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5-3-3-2能認識文章的各種表述方式(如：敘述、描寫、抒情、說明、議論等)。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5-3-4-1能認識不同的文類(如：詩歌、散文、小說、戲劇等)。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6-3-4-3能應用改寫、續寫、擴寫、縮寫等方式寫作。</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6-3-8-1能在寫作中，發揮豐富的想像力。</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3-2-1了解生活中個人與環境的相互關係並培養與自然環境相關的個人興趣、嗜好與責任。</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【家政教育】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3-3-1欣賞多元文化中食衣住行育樂等不同的傳統與文化。</w:t>
            </w:r>
          </w:p>
          <w:p w:rsidR="009766CD" w:rsidRPr="000A09BC" w:rsidRDefault="009766CD" w:rsidP="00B37C2E">
            <w:pPr>
              <w:rPr>
                <w:rFonts w:ascii="標楷體" w:eastAsia="標楷體" w:hAnsi="標楷體"/>
                <w:sz w:val="24"/>
                <w:szCs w:val="24"/>
              </w:rPr>
            </w:pP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【期末評量週】</w:t>
            </w:r>
          </w:p>
          <w:p w:rsidR="009766CD" w:rsidRPr="000A09BC" w:rsidRDefault="009766CD" w:rsidP="00B37C2E">
            <w:pPr>
              <w:widowControl w:val="0"/>
              <w:ind w:left="57" w:right="57"/>
              <w:rPr>
                <w:rFonts w:ascii="標楷體" w:eastAsia="標楷體" w:hAnsi="標楷體" w:cs="標楷體"/>
                <w:color w:val="000000" w:themeColor="text1"/>
                <w:sz w:val="24"/>
                <w:szCs w:val="24"/>
                <w:highlight w:val="yellow"/>
              </w:rPr>
            </w:pPr>
            <w:r w:rsidRPr="000A09BC">
              <w:rPr>
                <w:rFonts w:ascii="標楷體" w:eastAsia="標楷體" w:hAnsi="標楷體" w:cs="標楷體"/>
                <w:color w:val="000000" w:themeColor="text1"/>
                <w:sz w:val="24"/>
                <w:szCs w:val="24"/>
                <w:highlight w:val="yellow"/>
              </w:rPr>
              <w:t xml:space="preserve"> </w:t>
            </w: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統整活動四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1.明白「指事」字的造字方法。</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2.掌握「指事」字的造字方法，提高識字能力。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3.認識「小說」的要素。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4.學習掌握「小說」的閱讀方式，並能說出小說作品的優點。</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5.師生分享閱讀經驗：教師鼓勵學生分享自己曾經閱讀過的古今中外小說作品。</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6.培養分析、聯想、想像的能力及語文表達能力。</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7.能把握寫作技巧，理解內容，展開豐富想像，練習寫作。</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8.能嘗試創作，並欣賞自己及別人的作品。</w:t>
            </w:r>
          </w:p>
          <w:p w:rsidR="009766CD" w:rsidRPr="000A09BC" w:rsidRDefault="009766CD" w:rsidP="00B37C2E">
            <w:pPr>
              <w:widowControl w:val="0"/>
              <w:ind w:right="57"/>
              <w:rPr>
                <w:rFonts w:ascii="標楷體" w:eastAsia="標楷體" w:hAnsi="標楷體" w:cs="標楷體"/>
                <w:color w:val="000000" w:themeColor="text1"/>
                <w:sz w:val="24"/>
                <w:szCs w:val="24"/>
                <w:highlight w:val="yellow"/>
              </w:rPr>
            </w:pPr>
            <w:r w:rsidRPr="000A09BC">
              <w:rPr>
                <w:rFonts w:ascii="標楷體" w:eastAsia="標楷體" w:hAnsi="標楷體" w:cs="標楷體"/>
                <w:color w:val="000000" w:themeColor="text1"/>
                <w:sz w:val="24"/>
                <w:szCs w:val="24"/>
                <w:highlight w:val="yellow"/>
              </w:rPr>
              <w:t xml:space="preserve"> </w:t>
            </w: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1.實作評量（朗讀）</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2.實作評量（發表）</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3.實作評量（聆聽）</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4.習作評量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5.口頭評量</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6.實作評量（閱讀）</w:t>
            </w:r>
          </w:p>
          <w:p w:rsidR="009766CD" w:rsidRPr="000A09BC" w:rsidRDefault="009766CD" w:rsidP="00B37C2E">
            <w:pPr>
              <w:widowControl w:val="0"/>
              <w:rPr>
                <w:rFonts w:ascii="標楷體" w:eastAsia="標楷體" w:hAnsi="標楷體"/>
                <w:color w:val="000000" w:themeColor="text1"/>
                <w:sz w:val="24"/>
                <w:szCs w:val="24"/>
                <w:highlight w:val="yellow"/>
              </w:rPr>
            </w:pPr>
            <w:r w:rsidRPr="000A09BC">
              <w:rPr>
                <w:rFonts w:ascii="標楷體" w:eastAsia="標楷體" w:hAnsi="標楷體"/>
                <w:color w:val="000000" w:themeColor="text1"/>
                <w:sz w:val="24"/>
                <w:szCs w:val="24"/>
                <w:highlight w:val="yellow"/>
              </w:rPr>
              <w:t xml:space="preserve"> </w:t>
            </w:r>
          </w:p>
        </w:tc>
        <w:tc>
          <w:tcPr>
            <w:tcW w:w="1080" w:type="dxa"/>
            <w:vAlign w:val="center"/>
          </w:tcPr>
          <w:p w:rsidR="009766CD" w:rsidRPr="00232E0E" w:rsidRDefault="009766CD" w:rsidP="007A2F12">
            <w:pPr>
              <w:rPr>
                <w:rFonts w:ascii="標楷體" w:eastAsia="標楷體" w:hAnsi="標楷體" w:cs="標楷體"/>
              </w:rPr>
            </w:pPr>
            <w:r w:rsidRPr="00232E0E">
              <w:rPr>
                <w:rFonts w:ascii="標楷體" w:eastAsia="標楷體" w:hAnsi="標楷體" w:cs="標楷體"/>
              </w:rPr>
              <w:t>國小第1學期第</w:t>
            </w:r>
            <w:r w:rsidRPr="00232E0E">
              <w:rPr>
                <w:rFonts w:ascii="標楷體" w:eastAsia="標楷體" w:hAnsi="標楷體" w:cs="標楷體" w:hint="eastAsia"/>
              </w:rPr>
              <w:t>二</w:t>
            </w:r>
            <w:r w:rsidRPr="00232E0E">
              <w:rPr>
                <w:rFonts w:ascii="標楷體" w:eastAsia="標楷體" w:hAnsi="標楷體" w:cs="標楷體"/>
              </w:rPr>
              <w:t>次定期考查</w:t>
            </w:r>
            <w:proofErr w:type="gramStart"/>
            <w:r w:rsidRPr="00232E0E">
              <w:rPr>
                <w:rFonts w:ascii="標楷體" w:eastAsia="標楷體" w:hAnsi="標楷體" w:cs="標楷體"/>
              </w:rPr>
              <w:t>週</w:t>
            </w:r>
            <w:proofErr w:type="gramEnd"/>
          </w:p>
        </w:tc>
      </w:tr>
      <w:tr w:rsidR="009766CD" w:rsidRPr="000A09BC" w:rsidTr="00B072C7">
        <w:trPr>
          <w:trHeight w:val="1900"/>
        </w:trPr>
        <w:tc>
          <w:tcPr>
            <w:tcW w:w="355" w:type="dxa"/>
            <w:vAlign w:val="center"/>
          </w:tcPr>
          <w:p w:rsidR="009766CD" w:rsidRPr="000A09BC" w:rsidRDefault="009766CD">
            <w:pPr>
              <w:widowControl w:val="0"/>
              <w:jc w:val="both"/>
              <w:rPr>
                <w:rFonts w:ascii="標楷體" w:eastAsia="標楷體" w:hAnsi="標楷體" w:cs="標楷體"/>
                <w:color w:val="000000" w:themeColor="text1"/>
                <w:sz w:val="24"/>
                <w:szCs w:val="24"/>
              </w:rPr>
            </w:pPr>
            <w:r w:rsidRPr="000A09BC">
              <w:rPr>
                <w:rFonts w:ascii="標楷體" w:eastAsia="標楷體" w:hAnsi="標楷體" w:cs="標楷體"/>
                <w:color w:val="000000" w:themeColor="text1"/>
                <w:sz w:val="24"/>
                <w:szCs w:val="24"/>
              </w:rPr>
              <w:lastRenderedPageBreak/>
              <w:t>二十一</w:t>
            </w:r>
          </w:p>
        </w:tc>
        <w:tc>
          <w:tcPr>
            <w:tcW w:w="1013" w:type="dxa"/>
            <w:gridSpan w:val="2"/>
            <w:vAlign w:val="center"/>
          </w:tcPr>
          <w:p w:rsidR="009766CD" w:rsidRPr="007D3639" w:rsidRDefault="009766CD" w:rsidP="007A2F12">
            <w:pPr>
              <w:jc w:val="center"/>
              <w:rPr>
                <w:rFonts w:ascii="標楷體" w:eastAsia="標楷體" w:hAnsi="標楷體"/>
              </w:rPr>
            </w:pPr>
            <w:r w:rsidRPr="007D3639">
              <w:rPr>
                <w:rFonts w:ascii="標楷體" w:eastAsia="標楷體" w:hAnsi="標楷體"/>
              </w:rPr>
              <w:t>1/18-1/22</w:t>
            </w:r>
          </w:p>
        </w:tc>
        <w:tc>
          <w:tcPr>
            <w:tcW w:w="5474" w:type="dxa"/>
          </w:tcPr>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5-3-2能調整讀書方法，提升閱讀的速度和效能。</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5-3-3-1能瞭解文章的主旨、取材及結構。</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5-3-3-2能認識文章的各種表述方式(如：敘述、描寫、抒情、說明、議論等)。</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5-3-4-4能將閱讀材料與實際生活經驗相結合。</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【環境教育】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1-2-2覺知自己的生活方式對環境的影響。</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【家政教育】</w:t>
            </w:r>
          </w:p>
          <w:p w:rsidR="009766CD" w:rsidRPr="000A09BC" w:rsidRDefault="009766CD" w:rsidP="00B37C2E">
            <w:pPr>
              <w:pStyle w:val="Web"/>
              <w:spacing w:before="0" w:beforeAutospacing="0" w:after="0" w:afterAutospacing="0"/>
              <w:ind w:left="57" w:right="57"/>
              <w:jc w:val="both"/>
              <w:rPr>
                <w:rFonts w:ascii="標楷體" w:eastAsia="標楷體" w:hAnsi="標楷體"/>
              </w:rPr>
            </w:pPr>
            <w:r w:rsidRPr="000A09BC">
              <w:rPr>
                <w:rFonts w:ascii="標楷體" w:eastAsia="標楷體" w:hAnsi="標楷體"/>
                <w:color w:val="000000"/>
              </w:rPr>
              <w:t>3-3-2能在食衣住行育樂等活動中，表現對生態環境與資源的珍惜與關懷。</w:t>
            </w:r>
          </w:p>
          <w:p w:rsidR="009766CD" w:rsidRPr="000A09BC" w:rsidRDefault="009766CD" w:rsidP="009037B2">
            <w:pPr>
              <w:pStyle w:val="Web"/>
              <w:spacing w:before="0" w:beforeAutospacing="0" w:after="0" w:afterAutospacing="0"/>
              <w:ind w:left="57" w:right="57"/>
              <w:rPr>
                <w:rFonts w:ascii="標楷體" w:eastAsia="標楷體" w:hAnsi="標楷體" w:cs="標楷體"/>
                <w:color w:val="000000" w:themeColor="text1"/>
                <w:highlight w:val="yellow"/>
              </w:rPr>
            </w:pPr>
          </w:p>
        </w:tc>
        <w:tc>
          <w:tcPr>
            <w:tcW w:w="5039" w:type="dxa"/>
          </w:tcPr>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閱讀階梯二 珍惜水資源</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1.認識說明類文章。</w:t>
            </w:r>
          </w:p>
          <w:p w:rsidR="009766CD" w:rsidRPr="000A09BC" w:rsidRDefault="009766CD" w:rsidP="00B37C2E">
            <w:pPr>
              <w:pStyle w:val="Web"/>
              <w:spacing w:before="0" w:beforeAutospacing="0" w:after="0" w:afterAutospacing="0"/>
              <w:ind w:left="57" w:right="57"/>
              <w:rPr>
                <w:rFonts w:ascii="標楷體" w:eastAsia="標楷體" w:hAnsi="標楷體"/>
              </w:rPr>
            </w:pPr>
            <w:r w:rsidRPr="000A09BC">
              <w:rPr>
                <w:rFonts w:ascii="標楷體" w:eastAsia="標楷體" w:hAnsi="標楷體"/>
                <w:color w:val="000000"/>
              </w:rPr>
              <w:t>2.能透過整理文章結構寫出文章大意。</w:t>
            </w:r>
          </w:p>
          <w:p w:rsidR="009766CD" w:rsidRPr="000A09BC" w:rsidRDefault="009766CD" w:rsidP="009037B2">
            <w:pPr>
              <w:widowControl w:val="0"/>
              <w:ind w:right="57"/>
              <w:rPr>
                <w:rFonts w:ascii="標楷體" w:eastAsia="標楷體" w:hAnsi="標楷體" w:cs="標楷體"/>
                <w:color w:val="000000" w:themeColor="text1"/>
                <w:sz w:val="24"/>
                <w:szCs w:val="24"/>
                <w:highlight w:val="yellow"/>
              </w:rPr>
            </w:pPr>
          </w:p>
        </w:tc>
        <w:tc>
          <w:tcPr>
            <w:tcW w:w="1080" w:type="dxa"/>
            <w:vAlign w:val="center"/>
          </w:tcPr>
          <w:p w:rsidR="009766CD" w:rsidRDefault="009766CD" w:rsidP="00B072C7">
            <w:pPr>
              <w:jc w:val="center"/>
            </w:pPr>
            <w:r w:rsidRPr="00655B2E">
              <w:rPr>
                <w:rFonts w:ascii="標楷體" w:eastAsia="標楷體" w:hAnsi="標楷體" w:cs="標楷體" w:hint="eastAsia"/>
                <w:color w:val="000000" w:themeColor="text1"/>
                <w:sz w:val="24"/>
                <w:szCs w:val="24"/>
              </w:rPr>
              <w:t>5</w:t>
            </w:r>
          </w:p>
        </w:tc>
        <w:tc>
          <w:tcPr>
            <w:tcW w:w="1260" w:type="dxa"/>
          </w:tcPr>
          <w:p w:rsidR="009766CD" w:rsidRPr="000A09BC" w:rsidRDefault="009766CD" w:rsidP="001C3CD2">
            <w:pPr>
              <w:widowControl w:val="0"/>
              <w:rPr>
                <w:rFonts w:ascii="標楷體" w:eastAsia="標楷體" w:hAnsi="標楷體"/>
                <w:color w:val="000000" w:themeColor="text1"/>
                <w:sz w:val="24"/>
                <w:szCs w:val="24"/>
              </w:rPr>
            </w:pPr>
            <w:r w:rsidRPr="000A09BC">
              <w:rPr>
                <w:rFonts w:ascii="標楷體" w:eastAsia="標楷體" w:hAnsi="標楷體" w:hint="eastAsia"/>
                <w:color w:val="000000" w:themeColor="text1"/>
                <w:sz w:val="24"/>
                <w:szCs w:val="24"/>
              </w:rPr>
              <w:t>1. 紙筆評量</w:t>
            </w:r>
          </w:p>
          <w:p w:rsidR="009766CD" w:rsidRPr="000A09BC" w:rsidRDefault="009766CD" w:rsidP="001C3CD2">
            <w:pPr>
              <w:widowControl w:val="0"/>
              <w:rPr>
                <w:rFonts w:ascii="標楷體" w:eastAsia="標楷體" w:hAnsi="標楷體"/>
                <w:color w:val="000000" w:themeColor="text1"/>
                <w:sz w:val="24"/>
                <w:szCs w:val="24"/>
                <w:highlight w:val="yellow"/>
              </w:rPr>
            </w:pPr>
            <w:r w:rsidRPr="000A09BC">
              <w:rPr>
                <w:rFonts w:ascii="標楷體" w:eastAsia="標楷體" w:hAnsi="標楷體" w:hint="eastAsia"/>
                <w:color w:val="000000" w:themeColor="text1"/>
                <w:sz w:val="24"/>
                <w:szCs w:val="24"/>
              </w:rPr>
              <w:t>2. 口語評量</w:t>
            </w:r>
          </w:p>
        </w:tc>
        <w:tc>
          <w:tcPr>
            <w:tcW w:w="1080" w:type="dxa"/>
            <w:vAlign w:val="center"/>
          </w:tcPr>
          <w:p w:rsidR="009037B2" w:rsidRPr="000A09BC" w:rsidRDefault="009037B2" w:rsidP="009037B2">
            <w:pPr>
              <w:widowControl w:val="0"/>
              <w:ind w:right="57"/>
              <w:rPr>
                <w:rFonts w:ascii="標楷體" w:eastAsia="標楷體" w:hAnsi="標楷體" w:cs="標楷體"/>
                <w:color w:val="000000" w:themeColor="text1"/>
                <w:sz w:val="24"/>
                <w:szCs w:val="24"/>
              </w:rPr>
            </w:pPr>
            <w:r w:rsidRPr="000A09BC">
              <w:rPr>
                <w:rFonts w:ascii="標楷體" w:eastAsia="標楷體" w:hAnsi="標楷體" w:cs="標楷體" w:hint="eastAsia"/>
                <w:color w:val="000000" w:themeColor="text1"/>
                <w:sz w:val="24"/>
                <w:szCs w:val="24"/>
              </w:rPr>
              <w:t>休業式</w:t>
            </w:r>
          </w:p>
          <w:p w:rsidR="009766CD" w:rsidRPr="00232E0E" w:rsidRDefault="009766CD" w:rsidP="009037B2">
            <w:pPr>
              <w:rPr>
                <w:rFonts w:ascii="標楷體" w:eastAsia="標楷體" w:hAnsi="標楷體" w:cs="標楷體"/>
              </w:rPr>
            </w:pPr>
          </w:p>
        </w:tc>
      </w:tr>
    </w:tbl>
    <w:p w:rsidR="00CB4ECC" w:rsidRPr="000A09BC" w:rsidRDefault="00CB4ECC">
      <w:pPr>
        <w:widowControl w:val="0"/>
        <w:jc w:val="both"/>
        <w:rPr>
          <w:rFonts w:ascii="標楷體" w:eastAsia="標楷體" w:hAnsi="標楷體" w:cs="標楷體"/>
          <w:color w:val="000000" w:themeColor="text1"/>
          <w:sz w:val="24"/>
          <w:szCs w:val="24"/>
        </w:rPr>
      </w:pPr>
      <w:bookmarkStart w:id="0" w:name="_GoBack"/>
      <w:bookmarkEnd w:id="0"/>
    </w:p>
    <w:sectPr w:rsidR="00CB4ECC" w:rsidRPr="000A09BC" w:rsidSect="00391BE1">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FB3" w:rsidRDefault="00892FB3" w:rsidP="00E74E8D">
      <w:r>
        <w:separator/>
      </w:r>
    </w:p>
  </w:endnote>
  <w:endnote w:type="continuationSeparator" w:id="0">
    <w:p w:rsidR="00892FB3" w:rsidRDefault="00892FB3"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FB3" w:rsidRDefault="00892FB3" w:rsidP="00E74E8D">
      <w:r>
        <w:separator/>
      </w:r>
    </w:p>
  </w:footnote>
  <w:footnote w:type="continuationSeparator" w:id="0">
    <w:p w:rsidR="00892FB3" w:rsidRDefault="00892FB3" w:rsidP="00E74E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4ECC"/>
    <w:rsid w:val="00003C53"/>
    <w:rsid w:val="00032426"/>
    <w:rsid w:val="00086459"/>
    <w:rsid w:val="00092DC7"/>
    <w:rsid w:val="000A09BC"/>
    <w:rsid w:val="001036D1"/>
    <w:rsid w:val="00176913"/>
    <w:rsid w:val="001A294F"/>
    <w:rsid w:val="001C3CD2"/>
    <w:rsid w:val="002606B4"/>
    <w:rsid w:val="00267A32"/>
    <w:rsid w:val="00271DCC"/>
    <w:rsid w:val="002872C6"/>
    <w:rsid w:val="002D1283"/>
    <w:rsid w:val="00331563"/>
    <w:rsid w:val="00344938"/>
    <w:rsid w:val="00345F02"/>
    <w:rsid w:val="00353CCF"/>
    <w:rsid w:val="00387FC7"/>
    <w:rsid w:val="00391BE1"/>
    <w:rsid w:val="003B2331"/>
    <w:rsid w:val="004214A2"/>
    <w:rsid w:val="00502543"/>
    <w:rsid w:val="00502ACA"/>
    <w:rsid w:val="00574814"/>
    <w:rsid w:val="00582245"/>
    <w:rsid w:val="00650061"/>
    <w:rsid w:val="006B0414"/>
    <w:rsid w:val="007A5310"/>
    <w:rsid w:val="007D6E03"/>
    <w:rsid w:val="00806791"/>
    <w:rsid w:val="0085776E"/>
    <w:rsid w:val="00892FB3"/>
    <w:rsid w:val="009037B2"/>
    <w:rsid w:val="0091476F"/>
    <w:rsid w:val="00932669"/>
    <w:rsid w:val="00946438"/>
    <w:rsid w:val="00974229"/>
    <w:rsid w:val="009763C0"/>
    <w:rsid w:val="009766CD"/>
    <w:rsid w:val="00992C74"/>
    <w:rsid w:val="009B5164"/>
    <w:rsid w:val="009C76A3"/>
    <w:rsid w:val="00A6534F"/>
    <w:rsid w:val="00AC0EEA"/>
    <w:rsid w:val="00B072C7"/>
    <w:rsid w:val="00B37C2E"/>
    <w:rsid w:val="00B56889"/>
    <w:rsid w:val="00BE2404"/>
    <w:rsid w:val="00BE3353"/>
    <w:rsid w:val="00C05C13"/>
    <w:rsid w:val="00C52989"/>
    <w:rsid w:val="00C63031"/>
    <w:rsid w:val="00C663DC"/>
    <w:rsid w:val="00CA3AEF"/>
    <w:rsid w:val="00CB0B12"/>
    <w:rsid w:val="00CB300A"/>
    <w:rsid w:val="00CB4ECC"/>
    <w:rsid w:val="00CF3615"/>
    <w:rsid w:val="00D17B0E"/>
    <w:rsid w:val="00D57C6D"/>
    <w:rsid w:val="00D928F0"/>
    <w:rsid w:val="00DD6F62"/>
    <w:rsid w:val="00E13D26"/>
    <w:rsid w:val="00E74E8D"/>
    <w:rsid w:val="00E93C6B"/>
    <w:rsid w:val="00EA23B6"/>
    <w:rsid w:val="00EB616A"/>
    <w:rsid w:val="00F3685B"/>
    <w:rsid w:val="00F70BD4"/>
    <w:rsid w:val="00F904EC"/>
    <w:rsid w:val="00FE6CE6"/>
    <w:rsid w:val="00FF5B37"/>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styleId="aa">
    <w:name w:val="List Paragraph"/>
    <w:basedOn w:val="a"/>
    <w:uiPriority w:val="34"/>
    <w:qFormat/>
    <w:rsid w:val="002872C6"/>
    <w:pPr>
      <w:ind w:leftChars="200" w:left="480"/>
    </w:pPr>
  </w:style>
  <w:style w:type="paragraph" w:styleId="Web">
    <w:name w:val="Normal (Web)"/>
    <w:basedOn w:val="a"/>
    <w:uiPriority w:val="99"/>
    <w:unhideWhenUsed/>
    <w:rsid w:val="009C76A3"/>
    <w:pPr>
      <w:spacing w:before="100" w:beforeAutospacing="1" w:after="100" w:afterAutospacing="1"/>
    </w:pPr>
    <w:rPr>
      <w:rFonts w:ascii="新細明體" w:eastAsia="新細明體" w:hAnsi="新細明體" w:cs="新細明體"/>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28"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iPriority w:val="99"/>
    <w:unhideWhenUsed/>
    <w:rsid w:val="00E74E8D"/>
    <w:pPr>
      <w:tabs>
        <w:tab w:val="center" w:pos="4153"/>
        <w:tab w:val="right" w:pos="8306"/>
      </w:tabs>
      <w:snapToGrid w:val="0"/>
    </w:pPr>
  </w:style>
  <w:style w:type="character" w:customStyle="1" w:styleId="a9">
    <w:name w:val="頁尾 字元"/>
    <w:basedOn w:val="a0"/>
    <w:link w:val="a8"/>
    <w:uiPriority w:val="99"/>
    <w:rsid w:val="00E74E8D"/>
  </w:style>
  <w:style w:type="paragraph" w:styleId="aa">
    <w:name w:val="List Paragraph"/>
    <w:basedOn w:val="a"/>
    <w:uiPriority w:val="34"/>
    <w:qFormat/>
    <w:rsid w:val="002872C6"/>
    <w:pPr>
      <w:ind w:leftChars="200" w:left="480"/>
    </w:pPr>
  </w:style>
  <w:style w:type="paragraph" w:styleId="Web">
    <w:name w:val="Normal (Web)"/>
    <w:basedOn w:val="a"/>
    <w:uiPriority w:val="99"/>
    <w:unhideWhenUsed/>
    <w:rsid w:val="009C76A3"/>
    <w:pPr>
      <w:spacing w:before="100" w:beforeAutospacing="1" w:after="100" w:afterAutospacing="1"/>
    </w:pPr>
    <w:rPr>
      <w:rFonts w:ascii="新細明體" w:eastAsia="新細明體" w:hAnsi="新細明體" w:cs="新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85379">
      <w:bodyDiv w:val="1"/>
      <w:marLeft w:val="0"/>
      <w:marRight w:val="0"/>
      <w:marTop w:val="0"/>
      <w:marBottom w:val="0"/>
      <w:divBdr>
        <w:top w:val="none" w:sz="0" w:space="0" w:color="auto"/>
        <w:left w:val="none" w:sz="0" w:space="0" w:color="auto"/>
        <w:bottom w:val="none" w:sz="0" w:space="0" w:color="auto"/>
        <w:right w:val="none" w:sz="0" w:space="0" w:color="auto"/>
      </w:divBdr>
    </w:div>
    <w:div w:id="48503255">
      <w:bodyDiv w:val="1"/>
      <w:marLeft w:val="0"/>
      <w:marRight w:val="0"/>
      <w:marTop w:val="0"/>
      <w:marBottom w:val="0"/>
      <w:divBdr>
        <w:top w:val="none" w:sz="0" w:space="0" w:color="auto"/>
        <w:left w:val="none" w:sz="0" w:space="0" w:color="auto"/>
        <w:bottom w:val="none" w:sz="0" w:space="0" w:color="auto"/>
        <w:right w:val="none" w:sz="0" w:space="0" w:color="auto"/>
      </w:divBdr>
    </w:div>
    <w:div w:id="62535151">
      <w:bodyDiv w:val="1"/>
      <w:marLeft w:val="0"/>
      <w:marRight w:val="0"/>
      <w:marTop w:val="0"/>
      <w:marBottom w:val="0"/>
      <w:divBdr>
        <w:top w:val="none" w:sz="0" w:space="0" w:color="auto"/>
        <w:left w:val="none" w:sz="0" w:space="0" w:color="auto"/>
        <w:bottom w:val="none" w:sz="0" w:space="0" w:color="auto"/>
        <w:right w:val="none" w:sz="0" w:space="0" w:color="auto"/>
      </w:divBdr>
    </w:div>
    <w:div w:id="75329735">
      <w:bodyDiv w:val="1"/>
      <w:marLeft w:val="0"/>
      <w:marRight w:val="0"/>
      <w:marTop w:val="0"/>
      <w:marBottom w:val="0"/>
      <w:divBdr>
        <w:top w:val="none" w:sz="0" w:space="0" w:color="auto"/>
        <w:left w:val="none" w:sz="0" w:space="0" w:color="auto"/>
        <w:bottom w:val="none" w:sz="0" w:space="0" w:color="auto"/>
        <w:right w:val="none" w:sz="0" w:space="0" w:color="auto"/>
      </w:divBdr>
    </w:div>
    <w:div w:id="80218415">
      <w:bodyDiv w:val="1"/>
      <w:marLeft w:val="0"/>
      <w:marRight w:val="0"/>
      <w:marTop w:val="0"/>
      <w:marBottom w:val="0"/>
      <w:divBdr>
        <w:top w:val="none" w:sz="0" w:space="0" w:color="auto"/>
        <w:left w:val="none" w:sz="0" w:space="0" w:color="auto"/>
        <w:bottom w:val="none" w:sz="0" w:space="0" w:color="auto"/>
        <w:right w:val="none" w:sz="0" w:space="0" w:color="auto"/>
      </w:divBdr>
    </w:div>
    <w:div w:id="113334389">
      <w:bodyDiv w:val="1"/>
      <w:marLeft w:val="0"/>
      <w:marRight w:val="0"/>
      <w:marTop w:val="0"/>
      <w:marBottom w:val="0"/>
      <w:divBdr>
        <w:top w:val="none" w:sz="0" w:space="0" w:color="auto"/>
        <w:left w:val="none" w:sz="0" w:space="0" w:color="auto"/>
        <w:bottom w:val="none" w:sz="0" w:space="0" w:color="auto"/>
        <w:right w:val="none" w:sz="0" w:space="0" w:color="auto"/>
      </w:divBdr>
    </w:div>
    <w:div w:id="151023415">
      <w:bodyDiv w:val="1"/>
      <w:marLeft w:val="0"/>
      <w:marRight w:val="0"/>
      <w:marTop w:val="0"/>
      <w:marBottom w:val="0"/>
      <w:divBdr>
        <w:top w:val="none" w:sz="0" w:space="0" w:color="auto"/>
        <w:left w:val="none" w:sz="0" w:space="0" w:color="auto"/>
        <w:bottom w:val="none" w:sz="0" w:space="0" w:color="auto"/>
        <w:right w:val="none" w:sz="0" w:space="0" w:color="auto"/>
      </w:divBdr>
    </w:div>
    <w:div w:id="193689219">
      <w:bodyDiv w:val="1"/>
      <w:marLeft w:val="0"/>
      <w:marRight w:val="0"/>
      <w:marTop w:val="0"/>
      <w:marBottom w:val="0"/>
      <w:divBdr>
        <w:top w:val="none" w:sz="0" w:space="0" w:color="auto"/>
        <w:left w:val="none" w:sz="0" w:space="0" w:color="auto"/>
        <w:bottom w:val="none" w:sz="0" w:space="0" w:color="auto"/>
        <w:right w:val="none" w:sz="0" w:space="0" w:color="auto"/>
      </w:divBdr>
    </w:div>
    <w:div w:id="208688847">
      <w:bodyDiv w:val="1"/>
      <w:marLeft w:val="0"/>
      <w:marRight w:val="0"/>
      <w:marTop w:val="0"/>
      <w:marBottom w:val="0"/>
      <w:divBdr>
        <w:top w:val="none" w:sz="0" w:space="0" w:color="auto"/>
        <w:left w:val="none" w:sz="0" w:space="0" w:color="auto"/>
        <w:bottom w:val="none" w:sz="0" w:space="0" w:color="auto"/>
        <w:right w:val="none" w:sz="0" w:space="0" w:color="auto"/>
      </w:divBdr>
    </w:div>
    <w:div w:id="237909334">
      <w:bodyDiv w:val="1"/>
      <w:marLeft w:val="0"/>
      <w:marRight w:val="0"/>
      <w:marTop w:val="0"/>
      <w:marBottom w:val="0"/>
      <w:divBdr>
        <w:top w:val="none" w:sz="0" w:space="0" w:color="auto"/>
        <w:left w:val="none" w:sz="0" w:space="0" w:color="auto"/>
        <w:bottom w:val="none" w:sz="0" w:space="0" w:color="auto"/>
        <w:right w:val="none" w:sz="0" w:space="0" w:color="auto"/>
      </w:divBdr>
    </w:div>
    <w:div w:id="266697402">
      <w:bodyDiv w:val="1"/>
      <w:marLeft w:val="0"/>
      <w:marRight w:val="0"/>
      <w:marTop w:val="0"/>
      <w:marBottom w:val="0"/>
      <w:divBdr>
        <w:top w:val="none" w:sz="0" w:space="0" w:color="auto"/>
        <w:left w:val="none" w:sz="0" w:space="0" w:color="auto"/>
        <w:bottom w:val="none" w:sz="0" w:space="0" w:color="auto"/>
        <w:right w:val="none" w:sz="0" w:space="0" w:color="auto"/>
      </w:divBdr>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80574809">
      <w:bodyDiv w:val="1"/>
      <w:marLeft w:val="0"/>
      <w:marRight w:val="0"/>
      <w:marTop w:val="0"/>
      <w:marBottom w:val="0"/>
      <w:divBdr>
        <w:top w:val="none" w:sz="0" w:space="0" w:color="auto"/>
        <w:left w:val="none" w:sz="0" w:space="0" w:color="auto"/>
        <w:bottom w:val="none" w:sz="0" w:space="0" w:color="auto"/>
        <w:right w:val="none" w:sz="0" w:space="0" w:color="auto"/>
      </w:divBdr>
    </w:div>
    <w:div w:id="297956140">
      <w:bodyDiv w:val="1"/>
      <w:marLeft w:val="0"/>
      <w:marRight w:val="0"/>
      <w:marTop w:val="0"/>
      <w:marBottom w:val="0"/>
      <w:divBdr>
        <w:top w:val="none" w:sz="0" w:space="0" w:color="auto"/>
        <w:left w:val="none" w:sz="0" w:space="0" w:color="auto"/>
        <w:bottom w:val="none" w:sz="0" w:space="0" w:color="auto"/>
        <w:right w:val="none" w:sz="0" w:space="0" w:color="auto"/>
      </w:divBdr>
    </w:div>
    <w:div w:id="325061926">
      <w:bodyDiv w:val="1"/>
      <w:marLeft w:val="0"/>
      <w:marRight w:val="0"/>
      <w:marTop w:val="0"/>
      <w:marBottom w:val="0"/>
      <w:divBdr>
        <w:top w:val="none" w:sz="0" w:space="0" w:color="auto"/>
        <w:left w:val="none" w:sz="0" w:space="0" w:color="auto"/>
        <w:bottom w:val="none" w:sz="0" w:space="0" w:color="auto"/>
        <w:right w:val="none" w:sz="0" w:space="0" w:color="auto"/>
      </w:divBdr>
    </w:div>
    <w:div w:id="361594566">
      <w:bodyDiv w:val="1"/>
      <w:marLeft w:val="0"/>
      <w:marRight w:val="0"/>
      <w:marTop w:val="0"/>
      <w:marBottom w:val="0"/>
      <w:divBdr>
        <w:top w:val="none" w:sz="0" w:space="0" w:color="auto"/>
        <w:left w:val="none" w:sz="0" w:space="0" w:color="auto"/>
        <w:bottom w:val="none" w:sz="0" w:space="0" w:color="auto"/>
        <w:right w:val="none" w:sz="0" w:space="0" w:color="auto"/>
      </w:divBdr>
    </w:div>
    <w:div w:id="365523097">
      <w:bodyDiv w:val="1"/>
      <w:marLeft w:val="0"/>
      <w:marRight w:val="0"/>
      <w:marTop w:val="0"/>
      <w:marBottom w:val="0"/>
      <w:divBdr>
        <w:top w:val="none" w:sz="0" w:space="0" w:color="auto"/>
        <w:left w:val="none" w:sz="0" w:space="0" w:color="auto"/>
        <w:bottom w:val="none" w:sz="0" w:space="0" w:color="auto"/>
        <w:right w:val="none" w:sz="0" w:space="0" w:color="auto"/>
      </w:divBdr>
    </w:div>
    <w:div w:id="366952513">
      <w:bodyDiv w:val="1"/>
      <w:marLeft w:val="0"/>
      <w:marRight w:val="0"/>
      <w:marTop w:val="0"/>
      <w:marBottom w:val="0"/>
      <w:divBdr>
        <w:top w:val="none" w:sz="0" w:space="0" w:color="auto"/>
        <w:left w:val="none" w:sz="0" w:space="0" w:color="auto"/>
        <w:bottom w:val="none" w:sz="0" w:space="0" w:color="auto"/>
        <w:right w:val="none" w:sz="0" w:space="0" w:color="auto"/>
      </w:divBdr>
    </w:div>
    <w:div w:id="380442405">
      <w:bodyDiv w:val="1"/>
      <w:marLeft w:val="0"/>
      <w:marRight w:val="0"/>
      <w:marTop w:val="0"/>
      <w:marBottom w:val="0"/>
      <w:divBdr>
        <w:top w:val="none" w:sz="0" w:space="0" w:color="auto"/>
        <w:left w:val="none" w:sz="0" w:space="0" w:color="auto"/>
        <w:bottom w:val="none" w:sz="0" w:space="0" w:color="auto"/>
        <w:right w:val="none" w:sz="0" w:space="0" w:color="auto"/>
      </w:divBdr>
    </w:div>
    <w:div w:id="383329748">
      <w:bodyDiv w:val="1"/>
      <w:marLeft w:val="0"/>
      <w:marRight w:val="0"/>
      <w:marTop w:val="0"/>
      <w:marBottom w:val="0"/>
      <w:divBdr>
        <w:top w:val="none" w:sz="0" w:space="0" w:color="auto"/>
        <w:left w:val="none" w:sz="0" w:space="0" w:color="auto"/>
        <w:bottom w:val="none" w:sz="0" w:space="0" w:color="auto"/>
        <w:right w:val="none" w:sz="0" w:space="0" w:color="auto"/>
      </w:divBdr>
    </w:div>
    <w:div w:id="432172439">
      <w:bodyDiv w:val="1"/>
      <w:marLeft w:val="0"/>
      <w:marRight w:val="0"/>
      <w:marTop w:val="0"/>
      <w:marBottom w:val="0"/>
      <w:divBdr>
        <w:top w:val="none" w:sz="0" w:space="0" w:color="auto"/>
        <w:left w:val="none" w:sz="0" w:space="0" w:color="auto"/>
        <w:bottom w:val="none" w:sz="0" w:space="0" w:color="auto"/>
        <w:right w:val="none" w:sz="0" w:space="0" w:color="auto"/>
      </w:divBdr>
    </w:div>
    <w:div w:id="436295791">
      <w:bodyDiv w:val="1"/>
      <w:marLeft w:val="0"/>
      <w:marRight w:val="0"/>
      <w:marTop w:val="0"/>
      <w:marBottom w:val="0"/>
      <w:divBdr>
        <w:top w:val="none" w:sz="0" w:space="0" w:color="auto"/>
        <w:left w:val="none" w:sz="0" w:space="0" w:color="auto"/>
        <w:bottom w:val="none" w:sz="0" w:space="0" w:color="auto"/>
        <w:right w:val="none" w:sz="0" w:space="0" w:color="auto"/>
      </w:divBdr>
    </w:div>
    <w:div w:id="447968011">
      <w:bodyDiv w:val="1"/>
      <w:marLeft w:val="0"/>
      <w:marRight w:val="0"/>
      <w:marTop w:val="0"/>
      <w:marBottom w:val="0"/>
      <w:divBdr>
        <w:top w:val="none" w:sz="0" w:space="0" w:color="auto"/>
        <w:left w:val="none" w:sz="0" w:space="0" w:color="auto"/>
        <w:bottom w:val="none" w:sz="0" w:space="0" w:color="auto"/>
        <w:right w:val="none" w:sz="0" w:space="0" w:color="auto"/>
      </w:divBdr>
    </w:div>
    <w:div w:id="478494216">
      <w:bodyDiv w:val="1"/>
      <w:marLeft w:val="0"/>
      <w:marRight w:val="0"/>
      <w:marTop w:val="0"/>
      <w:marBottom w:val="0"/>
      <w:divBdr>
        <w:top w:val="none" w:sz="0" w:space="0" w:color="auto"/>
        <w:left w:val="none" w:sz="0" w:space="0" w:color="auto"/>
        <w:bottom w:val="none" w:sz="0" w:space="0" w:color="auto"/>
        <w:right w:val="none" w:sz="0" w:space="0" w:color="auto"/>
      </w:divBdr>
    </w:div>
    <w:div w:id="517305917">
      <w:bodyDiv w:val="1"/>
      <w:marLeft w:val="0"/>
      <w:marRight w:val="0"/>
      <w:marTop w:val="0"/>
      <w:marBottom w:val="0"/>
      <w:divBdr>
        <w:top w:val="none" w:sz="0" w:space="0" w:color="auto"/>
        <w:left w:val="none" w:sz="0" w:space="0" w:color="auto"/>
        <w:bottom w:val="none" w:sz="0" w:space="0" w:color="auto"/>
        <w:right w:val="none" w:sz="0" w:space="0" w:color="auto"/>
      </w:divBdr>
    </w:div>
    <w:div w:id="521550456">
      <w:bodyDiv w:val="1"/>
      <w:marLeft w:val="0"/>
      <w:marRight w:val="0"/>
      <w:marTop w:val="0"/>
      <w:marBottom w:val="0"/>
      <w:divBdr>
        <w:top w:val="none" w:sz="0" w:space="0" w:color="auto"/>
        <w:left w:val="none" w:sz="0" w:space="0" w:color="auto"/>
        <w:bottom w:val="none" w:sz="0" w:space="0" w:color="auto"/>
        <w:right w:val="none" w:sz="0" w:space="0" w:color="auto"/>
      </w:divBdr>
    </w:div>
    <w:div w:id="523980929">
      <w:bodyDiv w:val="1"/>
      <w:marLeft w:val="0"/>
      <w:marRight w:val="0"/>
      <w:marTop w:val="0"/>
      <w:marBottom w:val="0"/>
      <w:divBdr>
        <w:top w:val="none" w:sz="0" w:space="0" w:color="auto"/>
        <w:left w:val="none" w:sz="0" w:space="0" w:color="auto"/>
        <w:bottom w:val="none" w:sz="0" w:space="0" w:color="auto"/>
        <w:right w:val="none" w:sz="0" w:space="0" w:color="auto"/>
      </w:divBdr>
    </w:div>
    <w:div w:id="559362933">
      <w:bodyDiv w:val="1"/>
      <w:marLeft w:val="0"/>
      <w:marRight w:val="0"/>
      <w:marTop w:val="0"/>
      <w:marBottom w:val="0"/>
      <w:divBdr>
        <w:top w:val="none" w:sz="0" w:space="0" w:color="auto"/>
        <w:left w:val="none" w:sz="0" w:space="0" w:color="auto"/>
        <w:bottom w:val="none" w:sz="0" w:space="0" w:color="auto"/>
        <w:right w:val="none" w:sz="0" w:space="0" w:color="auto"/>
      </w:divBdr>
      <w:divsChild>
        <w:div w:id="1595822100">
          <w:marLeft w:val="-28"/>
          <w:marRight w:val="0"/>
          <w:marTop w:val="0"/>
          <w:marBottom w:val="0"/>
          <w:divBdr>
            <w:top w:val="none" w:sz="0" w:space="0" w:color="auto"/>
            <w:left w:val="none" w:sz="0" w:space="0" w:color="auto"/>
            <w:bottom w:val="none" w:sz="0" w:space="0" w:color="auto"/>
            <w:right w:val="none" w:sz="0" w:space="0" w:color="auto"/>
          </w:divBdr>
        </w:div>
      </w:divsChild>
    </w:div>
    <w:div w:id="588734260">
      <w:bodyDiv w:val="1"/>
      <w:marLeft w:val="0"/>
      <w:marRight w:val="0"/>
      <w:marTop w:val="0"/>
      <w:marBottom w:val="0"/>
      <w:divBdr>
        <w:top w:val="none" w:sz="0" w:space="0" w:color="auto"/>
        <w:left w:val="none" w:sz="0" w:space="0" w:color="auto"/>
        <w:bottom w:val="none" w:sz="0" w:space="0" w:color="auto"/>
        <w:right w:val="none" w:sz="0" w:space="0" w:color="auto"/>
      </w:divBdr>
    </w:div>
    <w:div w:id="604385170">
      <w:bodyDiv w:val="1"/>
      <w:marLeft w:val="0"/>
      <w:marRight w:val="0"/>
      <w:marTop w:val="0"/>
      <w:marBottom w:val="0"/>
      <w:divBdr>
        <w:top w:val="none" w:sz="0" w:space="0" w:color="auto"/>
        <w:left w:val="none" w:sz="0" w:space="0" w:color="auto"/>
        <w:bottom w:val="none" w:sz="0" w:space="0" w:color="auto"/>
        <w:right w:val="none" w:sz="0" w:space="0" w:color="auto"/>
      </w:divBdr>
    </w:div>
    <w:div w:id="618688614">
      <w:bodyDiv w:val="1"/>
      <w:marLeft w:val="0"/>
      <w:marRight w:val="0"/>
      <w:marTop w:val="0"/>
      <w:marBottom w:val="0"/>
      <w:divBdr>
        <w:top w:val="none" w:sz="0" w:space="0" w:color="auto"/>
        <w:left w:val="none" w:sz="0" w:space="0" w:color="auto"/>
        <w:bottom w:val="none" w:sz="0" w:space="0" w:color="auto"/>
        <w:right w:val="none" w:sz="0" w:space="0" w:color="auto"/>
      </w:divBdr>
    </w:div>
    <w:div w:id="630675053">
      <w:bodyDiv w:val="1"/>
      <w:marLeft w:val="0"/>
      <w:marRight w:val="0"/>
      <w:marTop w:val="0"/>
      <w:marBottom w:val="0"/>
      <w:divBdr>
        <w:top w:val="none" w:sz="0" w:space="0" w:color="auto"/>
        <w:left w:val="none" w:sz="0" w:space="0" w:color="auto"/>
        <w:bottom w:val="none" w:sz="0" w:space="0" w:color="auto"/>
        <w:right w:val="none" w:sz="0" w:space="0" w:color="auto"/>
      </w:divBdr>
    </w:div>
    <w:div w:id="670572988">
      <w:bodyDiv w:val="1"/>
      <w:marLeft w:val="0"/>
      <w:marRight w:val="0"/>
      <w:marTop w:val="0"/>
      <w:marBottom w:val="0"/>
      <w:divBdr>
        <w:top w:val="none" w:sz="0" w:space="0" w:color="auto"/>
        <w:left w:val="none" w:sz="0" w:space="0" w:color="auto"/>
        <w:bottom w:val="none" w:sz="0" w:space="0" w:color="auto"/>
        <w:right w:val="none" w:sz="0" w:space="0" w:color="auto"/>
      </w:divBdr>
    </w:div>
    <w:div w:id="682055468">
      <w:bodyDiv w:val="1"/>
      <w:marLeft w:val="0"/>
      <w:marRight w:val="0"/>
      <w:marTop w:val="0"/>
      <w:marBottom w:val="0"/>
      <w:divBdr>
        <w:top w:val="none" w:sz="0" w:space="0" w:color="auto"/>
        <w:left w:val="none" w:sz="0" w:space="0" w:color="auto"/>
        <w:bottom w:val="none" w:sz="0" w:space="0" w:color="auto"/>
        <w:right w:val="none" w:sz="0" w:space="0" w:color="auto"/>
      </w:divBdr>
    </w:div>
    <w:div w:id="691492823">
      <w:bodyDiv w:val="1"/>
      <w:marLeft w:val="0"/>
      <w:marRight w:val="0"/>
      <w:marTop w:val="0"/>
      <w:marBottom w:val="0"/>
      <w:divBdr>
        <w:top w:val="none" w:sz="0" w:space="0" w:color="auto"/>
        <w:left w:val="none" w:sz="0" w:space="0" w:color="auto"/>
        <w:bottom w:val="none" w:sz="0" w:space="0" w:color="auto"/>
        <w:right w:val="none" w:sz="0" w:space="0" w:color="auto"/>
      </w:divBdr>
    </w:div>
    <w:div w:id="703139389">
      <w:bodyDiv w:val="1"/>
      <w:marLeft w:val="0"/>
      <w:marRight w:val="0"/>
      <w:marTop w:val="0"/>
      <w:marBottom w:val="0"/>
      <w:divBdr>
        <w:top w:val="none" w:sz="0" w:space="0" w:color="auto"/>
        <w:left w:val="none" w:sz="0" w:space="0" w:color="auto"/>
        <w:bottom w:val="none" w:sz="0" w:space="0" w:color="auto"/>
        <w:right w:val="none" w:sz="0" w:space="0" w:color="auto"/>
      </w:divBdr>
    </w:div>
    <w:div w:id="728310719">
      <w:bodyDiv w:val="1"/>
      <w:marLeft w:val="0"/>
      <w:marRight w:val="0"/>
      <w:marTop w:val="0"/>
      <w:marBottom w:val="0"/>
      <w:divBdr>
        <w:top w:val="none" w:sz="0" w:space="0" w:color="auto"/>
        <w:left w:val="none" w:sz="0" w:space="0" w:color="auto"/>
        <w:bottom w:val="none" w:sz="0" w:space="0" w:color="auto"/>
        <w:right w:val="none" w:sz="0" w:space="0" w:color="auto"/>
      </w:divBdr>
    </w:div>
    <w:div w:id="740256020">
      <w:bodyDiv w:val="1"/>
      <w:marLeft w:val="0"/>
      <w:marRight w:val="0"/>
      <w:marTop w:val="0"/>
      <w:marBottom w:val="0"/>
      <w:divBdr>
        <w:top w:val="none" w:sz="0" w:space="0" w:color="auto"/>
        <w:left w:val="none" w:sz="0" w:space="0" w:color="auto"/>
        <w:bottom w:val="none" w:sz="0" w:space="0" w:color="auto"/>
        <w:right w:val="none" w:sz="0" w:space="0" w:color="auto"/>
      </w:divBdr>
    </w:div>
    <w:div w:id="741560849">
      <w:bodyDiv w:val="1"/>
      <w:marLeft w:val="0"/>
      <w:marRight w:val="0"/>
      <w:marTop w:val="0"/>
      <w:marBottom w:val="0"/>
      <w:divBdr>
        <w:top w:val="none" w:sz="0" w:space="0" w:color="auto"/>
        <w:left w:val="none" w:sz="0" w:space="0" w:color="auto"/>
        <w:bottom w:val="none" w:sz="0" w:space="0" w:color="auto"/>
        <w:right w:val="none" w:sz="0" w:space="0" w:color="auto"/>
      </w:divBdr>
    </w:div>
    <w:div w:id="754517954">
      <w:bodyDiv w:val="1"/>
      <w:marLeft w:val="0"/>
      <w:marRight w:val="0"/>
      <w:marTop w:val="0"/>
      <w:marBottom w:val="0"/>
      <w:divBdr>
        <w:top w:val="none" w:sz="0" w:space="0" w:color="auto"/>
        <w:left w:val="none" w:sz="0" w:space="0" w:color="auto"/>
        <w:bottom w:val="none" w:sz="0" w:space="0" w:color="auto"/>
        <w:right w:val="none" w:sz="0" w:space="0" w:color="auto"/>
      </w:divBdr>
    </w:div>
    <w:div w:id="765271649">
      <w:bodyDiv w:val="1"/>
      <w:marLeft w:val="0"/>
      <w:marRight w:val="0"/>
      <w:marTop w:val="0"/>
      <w:marBottom w:val="0"/>
      <w:divBdr>
        <w:top w:val="none" w:sz="0" w:space="0" w:color="auto"/>
        <w:left w:val="none" w:sz="0" w:space="0" w:color="auto"/>
        <w:bottom w:val="none" w:sz="0" w:space="0" w:color="auto"/>
        <w:right w:val="none" w:sz="0" w:space="0" w:color="auto"/>
      </w:divBdr>
    </w:div>
    <w:div w:id="787434264">
      <w:bodyDiv w:val="1"/>
      <w:marLeft w:val="0"/>
      <w:marRight w:val="0"/>
      <w:marTop w:val="0"/>
      <w:marBottom w:val="0"/>
      <w:divBdr>
        <w:top w:val="none" w:sz="0" w:space="0" w:color="auto"/>
        <w:left w:val="none" w:sz="0" w:space="0" w:color="auto"/>
        <w:bottom w:val="none" w:sz="0" w:space="0" w:color="auto"/>
        <w:right w:val="none" w:sz="0" w:space="0" w:color="auto"/>
      </w:divBdr>
    </w:div>
    <w:div w:id="815146649">
      <w:bodyDiv w:val="1"/>
      <w:marLeft w:val="0"/>
      <w:marRight w:val="0"/>
      <w:marTop w:val="0"/>
      <w:marBottom w:val="0"/>
      <w:divBdr>
        <w:top w:val="none" w:sz="0" w:space="0" w:color="auto"/>
        <w:left w:val="none" w:sz="0" w:space="0" w:color="auto"/>
        <w:bottom w:val="none" w:sz="0" w:space="0" w:color="auto"/>
        <w:right w:val="none" w:sz="0" w:space="0" w:color="auto"/>
      </w:divBdr>
    </w:div>
    <w:div w:id="829172204">
      <w:bodyDiv w:val="1"/>
      <w:marLeft w:val="0"/>
      <w:marRight w:val="0"/>
      <w:marTop w:val="0"/>
      <w:marBottom w:val="0"/>
      <w:divBdr>
        <w:top w:val="none" w:sz="0" w:space="0" w:color="auto"/>
        <w:left w:val="none" w:sz="0" w:space="0" w:color="auto"/>
        <w:bottom w:val="none" w:sz="0" w:space="0" w:color="auto"/>
        <w:right w:val="none" w:sz="0" w:space="0" w:color="auto"/>
      </w:divBdr>
    </w:div>
    <w:div w:id="957419650">
      <w:bodyDiv w:val="1"/>
      <w:marLeft w:val="0"/>
      <w:marRight w:val="0"/>
      <w:marTop w:val="0"/>
      <w:marBottom w:val="0"/>
      <w:divBdr>
        <w:top w:val="none" w:sz="0" w:space="0" w:color="auto"/>
        <w:left w:val="none" w:sz="0" w:space="0" w:color="auto"/>
        <w:bottom w:val="none" w:sz="0" w:space="0" w:color="auto"/>
        <w:right w:val="none" w:sz="0" w:space="0" w:color="auto"/>
      </w:divBdr>
    </w:div>
    <w:div w:id="965163591">
      <w:bodyDiv w:val="1"/>
      <w:marLeft w:val="0"/>
      <w:marRight w:val="0"/>
      <w:marTop w:val="0"/>
      <w:marBottom w:val="0"/>
      <w:divBdr>
        <w:top w:val="none" w:sz="0" w:space="0" w:color="auto"/>
        <w:left w:val="none" w:sz="0" w:space="0" w:color="auto"/>
        <w:bottom w:val="none" w:sz="0" w:space="0" w:color="auto"/>
        <w:right w:val="none" w:sz="0" w:space="0" w:color="auto"/>
      </w:divBdr>
    </w:div>
    <w:div w:id="971253537">
      <w:bodyDiv w:val="1"/>
      <w:marLeft w:val="0"/>
      <w:marRight w:val="0"/>
      <w:marTop w:val="0"/>
      <w:marBottom w:val="0"/>
      <w:divBdr>
        <w:top w:val="none" w:sz="0" w:space="0" w:color="auto"/>
        <w:left w:val="none" w:sz="0" w:space="0" w:color="auto"/>
        <w:bottom w:val="none" w:sz="0" w:space="0" w:color="auto"/>
        <w:right w:val="none" w:sz="0" w:space="0" w:color="auto"/>
      </w:divBdr>
    </w:div>
    <w:div w:id="979457042">
      <w:bodyDiv w:val="1"/>
      <w:marLeft w:val="0"/>
      <w:marRight w:val="0"/>
      <w:marTop w:val="0"/>
      <w:marBottom w:val="0"/>
      <w:divBdr>
        <w:top w:val="none" w:sz="0" w:space="0" w:color="auto"/>
        <w:left w:val="none" w:sz="0" w:space="0" w:color="auto"/>
        <w:bottom w:val="none" w:sz="0" w:space="0" w:color="auto"/>
        <w:right w:val="none" w:sz="0" w:space="0" w:color="auto"/>
      </w:divBdr>
    </w:div>
    <w:div w:id="1004093753">
      <w:bodyDiv w:val="1"/>
      <w:marLeft w:val="0"/>
      <w:marRight w:val="0"/>
      <w:marTop w:val="0"/>
      <w:marBottom w:val="0"/>
      <w:divBdr>
        <w:top w:val="none" w:sz="0" w:space="0" w:color="auto"/>
        <w:left w:val="none" w:sz="0" w:space="0" w:color="auto"/>
        <w:bottom w:val="none" w:sz="0" w:space="0" w:color="auto"/>
        <w:right w:val="none" w:sz="0" w:space="0" w:color="auto"/>
      </w:divBdr>
    </w:div>
    <w:div w:id="1023361253">
      <w:bodyDiv w:val="1"/>
      <w:marLeft w:val="0"/>
      <w:marRight w:val="0"/>
      <w:marTop w:val="0"/>
      <w:marBottom w:val="0"/>
      <w:divBdr>
        <w:top w:val="none" w:sz="0" w:space="0" w:color="auto"/>
        <w:left w:val="none" w:sz="0" w:space="0" w:color="auto"/>
        <w:bottom w:val="none" w:sz="0" w:space="0" w:color="auto"/>
        <w:right w:val="none" w:sz="0" w:space="0" w:color="auto"/>
      </w:divBdr>
    </w:div>
    <w:div w:id="1043402233">
      <w:bodyDiv w:val="1"/>
      <w:marLeft w:val="0"/>
      <w:marRight w:val="0"/>
      <w:marTop w:val="0"/>
      <w:marBottom w:val="0"/>
      <w:divBdr>
        <w:top w:val="none" w:sz="0" w:space="0" w:color="auto"/>
        <w:left w:val="none" w:sz="0" w:space="0" w:color="auto"/>
        <w:bottom w:val="none" w:sz="0" w:space="0" w:color="auto"/>
        <w:right w:val="none" w:sz="0" w:space="0" w:color="auto"/>
      </w:divBdr>
    </w:div>
    <w:div w:id="1060905859">
      <w:bodyDiv w:val="1"/>
      <w:marLeft w:val="0"/>
      <w:marRight w:val="0"/>
      <w:marTop w:val="0"/>
      <w:marBottom w:val="0"/>
      <w:divBdr>
        <w:top w:val="none" w:sz="0" w:space="0" w:color="auto"/>
        <w:left w:val="none" w:sz="0" w:space="0" w:color="auto"/>
        <w:bottom w:val="none" w:sz="0" w:space="0" w:color="auto"/>
        <w:right w:val="none" w:sz="0" w:space="0" w:color="auto"/>
      </w:divBdr>
    </w:div>
    <w:div w:id="1070346102">
      <w:bodyDiv w:val="1"/>
      <w:marLeft w:val="0"/>
      <w:marRight w:val="0"/>
      <w:marTop w:val="0"/>
      <w:marBottom w:val="0"/>
      <w:divBdr>
        <w:top w:val="none" w:sz="0" w:space="0" w:color="auto"/>
        <w:left w:val="none" w:sz="0" w:space="0" w:color="auto"/>
        <w:bottom w:val="none" w:sz="0" w:space="0" w:color="auto"/>
        <w:right w:val="none" w:sz="0" w:space="0" w:color="auto"/>
      </w:divBdr>
    </w:div>
    <w:div w:id="1077828173">
      <w:bodyDiv w:val="1"/>
      <w:marLeft w:val="0"/>
      <w:marRight w:val="0"/>
      <w:marTop w:val="0"/>
      <w:marBottom w:val="0"/>
      <w:divBdr>
        <w:top w:val="none" w:sz="0" w:space="0" w:color="auto"/>
        <w:left w:val="none" w:sz="0" w:space="0" w:color="auto"/>
        <w:bottom w:val="none" w:sz="0" w:space="0" w:color="auto"/>
        <w:right w:val="none" w:sz="0" w:space="0" w:color="auto"/>
      </w:divBdr>
    </w:div>
    <w:div w:id="1078743807">
      <w:bodyDiv w:val="1"/>
      <w:marLeft w:val="0"/>
      <w:marRight w:val="0"/>
      <w:marTop w:val="0"/>
      <w:marBottom w:val="0"/>
      <w:divBdr>
        <w:top w:val="none" w:sz="0" w:space="0" w:color="auto"/>
        <w:left w:val="none" w:sz="0" w:space="0" w:color="auto"/>
        <w:bottom w:val="none" w:sz="0" w:space="0" w:color="auto"/>
        <w:right w:val="none" w:sz="0" w:space="0" w:color="auto"/>
      </w:divBdr>
    </w:div>
    <w:div w:id="1100757425">
      <w:bodyDiv w:val="1"/>
      <w:marLeft w:val="0"/>
      <w:marRight w:val="0"/>
      <w:marTop w:val="0"/>
      <w:marBottom w:val="0"/>
      <w:divBdr>
        <w:top w:val="none" w:sz="0" w:space="0" w:color="auto"/>
        <w:left w:val="none" w:sz="0" w:space="0" w:color="auto"/>
        <w:bottom w:val="none" w:sz="0" w:space="0" w:color="auto"/>
        <w:right w:val="none" w:sz="0" w:space="0" w:color="auto"/>
      </w:divBdr>
    </w:div>
    <w:div w:id="1117597720">
      <w:bodyDiv w:val="1"/>
      <w:marLeft w:val="0"/>
      <w:marRight w:val="0"/>
      <w:marTop w:val="0"/>
      <w:marBottom w:val="0"/>
      <w:divBdr>
        <w:top w:val="none" w:sz="0" w:space="0" w:color="auto"/>
        <w:left w:val="none" w:sz="0" w:space="0" w:color="auto"/>
        <w:bottom w:val="none" w:sz="0" w:space="0" w:color="auto"/>
        <w:right w:val="none" w:sz="0" w:space="0" w:color="auto"/>
      </w:divBdr>
    </w:div>
    <w:div w:id="1118061795">
      <w:bodyDiv w:val="1"/>
      <w:marLeft w:val="0"/>
      <w:marRight w:val="0"/>
      <w:marTop w:val="0"/>
      <w:marBottom w:val="0"/>
      <w:divBdr>
        <w:top w:val="none" w:sz="0" w:space="0" w:color="auto"/>
        <w:left w:val="none" w:sz="0" w:space="0" w:color="auto"/>
        <w:bottom w:val="none" w:sz="0" w:space="0" w:color="auto"/>
        <w:right w:val="none" w:sz="0" w:space="0" w:color="auto"/>
      </w:divBdr>
    </w:div>
    <w:div w:id="1126002518">
      <w:bodyDiv w:val="1"/>
      <w:marLeft w:val="0"/>
      <w:marRight w:val="0"/>
      <w:marTop w:val="0"/>
      <w:marBottom w:val="0"/>
      <w:divBdr>
        <w:top w:val="none" w:sz="0" w:space="0" w:color="auto"/>
        <w:left w:val="none" w:sz="0" w:space="0" w:color="auto"/>
        <w:bottom w:val="none" w:sz="0" w:space="0" w:color="auto"/>
        <w:right w:val="none" w:sz="0" w:space="0" w:color="auto"/>
      </w:divBdr>
    </w:div>
    <w:div w:id="1141532485">
      <w:bodyDiv w:val="1"/>
      <w:marLeft w:val="0"/>
      <w:marRight w:val="0"/>
      <w:marTop w:val="0"/>
      <w:marBottom w:val="0"/>
      <w:divBdr>
        <w:top w:val="none" w:sz="0" w:space="0" w:color="auto"/>
        <w:left w:val="none" w:sz="0" w:space="0" w:color="auto"/>
        <w:bottom w:val="none" w:sz="0" w:space="0" w:color="auto"/>
        <w:right w:val="none" w:sz="0" w:space="0" w:color="auto"/>
      </w:divBdr>
    </w:div>
    <w:div w:id="1166360462">
      <w:bodyDiv w:val="1"/>
      <w:marLeft w:val="0"/>
      <w:marRight w:val="0"/>
      <w:marTop w:val="0"/>
      <w:marBottom w:val="0"/>
      <w:divBdr>
        <w:top w:val="none" w:sz="0" w:space="0" w:color="auto"/>
        <w:left w:val="none" w:sz="0" w:space="0" w:color="auto"/>
        <w:bottom w:val="none" w:sz="0" w:space="0" w:color="auto"/>
        <w:right w:val="none" w:sz="0" w:space="0" w:color="auto"/>
      </w:divBdr>
    </w:div>
    <w:div w:id="1169784494">
      <w:bodyDiv w:val="1"/>
      <w:marLeft w:val="0"/>
      <w:marRight w:val="0"/>
      <w:marTop w:val="0"/>
      <w:marBottom w:val="0"/>
      <w:divBdr>
        <w:top w:val="none" w:sz="0" w:space="0" w:color="auto"/>
        <w:left w:val="none" w:sz="0" w:space="0" w:color="auto"/>
        <w:bottom w:val="none" w:sz="0" w:space="0" w:color="auto"/>
        <w:right w:val="none" w:sz="0" w:space="0" w:color="auto"/>
      </w:divBdr>
    </w:div>
    <w:div w:id="1200119110">
      <w:bodyDiv w:val="1"/>
      <w:marLeft w:val="0"/>
      <w:marRight w:val="0"/>
      <w:marTop w:val="0"/>
      <w:marBottom w:val="0"/>
      <w:divBdr>
        <w:top w:val="none" w:sz="0" w:space="0" w:color="auto"/>
        <w:left w:val="none" w:sz="0" w:space="0" w:color="auto"/>
        <w:bottom w:val="none" w:sz="0" w:space="0" w:color="auto"/>
        <w:right w:val="none" w:sz="0" w:space="0" w:color="auto"/>
      </w:divBdr>
    </w:div>
    <w:div w:id="1224490198">
      <w:bodyDiv w:val="1"/>
      <w:marLeft w:val="0"/>
      <w:marRight w:val="0"/>
      <w:marTop w:val="0"/>
      <w:marBottom w:val="0"/>
      <w:divBdr>
        <w:top w:val="none" w:sz="0" w:space="0" w:color="auto"/>
        <w:left w:val="none" w:sz="0" w:space="0" w:color="auto"/>
        <w:bottom w:val="none" w:sz="0" w:space="0" w:color="auto"/>
        <w:right w:val="none" w:sz="0" w:space="0" w:color="auto"/>
      </w:divBdr>
    </w:div>
    <w:div w:id="1225097136">
      <w:bodyDiv w:val="1"/>
      <w:marLeft w:val="0"/>
      <w:marRight w:val="0"/>
      <w:marTop w:val="0"/>
      <w:marBottom w:val="0"/>
      <w:divBdr>
        <w:top w:val="none" w:sz="0" w:space="0" w:color="auto"/>
        <w:left w:val="none" w:sz="0" w:space="0" w:color="auto"/>
        <w:bottom w:val="none" w:sz="0" w:space="0" w:color="auto"/>
        <w:right w:val="none" w:sz="0" w:space="0" w:color="auto"/>
      </w:divBdr>
    </w:div>
    <w:div w:id="1232227517">
      <w:bodyDiv w:val="1"/>
      <w:marLeft w:val="0"/>
      <w:marRight w:val="0"/>
      <w:marTop w:val="0"/>
      <w:marBottom w:val="0"/>
      <w:divBdr>
        <w:top w:val="none" w:sz="0" w:space="0" w:color="auto"/>
        <w:left w:val="none" w:sz="0" w:space="0" w:color="auto"/>
        <w:bottom w:val="none" w:sz="0" w:space="0" w:color="auto"/>
        <w:right w:val="none" w:sz="0" w:space="0" w:color="auto"/>
      </w:divBdr>
    </w:div>
    <w:div w:id="1235359199">
      <w:bodyDiv w:val="1"/>
      <w:marLeft w:val="0"/>
      <w:marRight w:val="0"/>
      <w:marTop w:val="0"/>
      <w:marBottom w:val="0"/>
      <w:divBdr>
        <w:top w:val="none" w:sz="0" w:space="0" w:color="auto"/>
        <w:left w:val="none" w:sz="0" w:space="0" w:color="auto"/>
        <w:bottom w:val="none" w:sz="0" w:space="0" w:color="auto"/>
        <w:right w:val="none" w:sz="0" w:space="0" w:color="auto"/>
      </w:divBdr>
    </w:div>
    <w:div w:id="1248079869">
      <w:bodyDiv w:val="1"/>
      <w:marLeft w:val="0"/>
      <w:marRight w:val="0"/>
      <w:marTop w:val="0"/>
      <w:marBottom w:val="0"/>
      <w:divBdr>
        <w:top w:val="none" w:sz="0" w:space="0" w:color="auto"/>
        <w:left w:val="none" w:sz="0" w:space="0" w:color="auto"/>
        <w:bottom w:val="none" w:sz="0" w:space="0" w:color="auto"/>
        <w:right w:val="none" w:sz="0" w:space="0" w:color="auto"/>
      </w:divBdr>
    </w:div>
    <w:div w:id="1256357363">
      <w:bodyDiv w:val="1"/>
      <w:marLeft w:val="0"/>
      <w:marRight w:val="0"/>
      <w:marTop w:val="0"/>
      <w:marBottom w:val="0"/>
      <w:divBdr>
        <w:top w:val="none" w:sz="0" w:space="0" w:color="auto"/>
        <w:left w:val="none" w:sz="0" w:space="0" w:color="auto"/>
        <w:bottom w:val="none" w:sz="0" w:space="0" w:color="auto"/>
        <w:right w:val="none" w:sz="0" w:space="0" w:color="auto"/>
      </w:divBdr>
    </w:div>
    <w:div w:id="1286154433">
      <w:bodyDiv w:val="1"/>
      <w:marLeft w:val="0"/>
      <w:marRight w:val="0"/>
      <w:marTop w:val="0"/>
      <w:marBottom w:val="0"/>
      <w:divBdr>
        <w:top w:val="none" w:sz="0" w:space="0" w:color="auto"/>
        <w:left w:val="none" w:sz="0" w:space="0" w:color="auto"/>
        <w:bottom w:val="none" w:sz="0" w:space="0" w:color="auto"/>
        <w:right w:val="none" w:sz="0" w:space="0" w:color="auto"/>
      </w:divBdr>
    </w:div>
    <w:div w:id="1290285790">
      <w:bodyDiv w:val="1"/>
      <w:marLeft w:val="0"/>
      <w:marRight w:val="0"/>
      <w:marTop w:val="0"/>
      <w:marBottom w:val="0"/>
      <w:divBdr>
        <w:top w:val="none" w:sz="0" w:space="0" w:color="auto"/>
        <w:left w:val="none" w:sz="0" w:space="0" w:color="auto"/>
        <w:bottom w:val="none" w:sz="0" w:space="0" w:color="auto"/>
        <w:right w:val="none" w:sz="0" w:space="0" w:color="auto"/>
      </w:divBdr>
    </w:div>
    <w:div w:id="1292517149">
      <w:bodyDiv w:val="1"/>
      <w:marLeft w:val="0"/>
      <w:marRight w:val="0"/>
      <w:marTop w:val="0"/>
      <w:marBottom w:val="0"/>
      <w:divBdr>
        <w:top w:val="none" w:sz="0" w:space="0" w:color="auto"/>
        <w:left w:val="none" w:sz="0" w:space="0" w:color="auto"/>
        <w:bottom w:val="none" w:sz="0" w:space="0" w:color="auto"/>
        <w:right w:val="none" w:sz="0" w:space="0" w:color="auto"/>
      </w:divBdr>
    </w:div>
    <w:div w:id="1298030072">
      <w:bodyDiv w:val="1"/>
      <w:marLeft w:val="0"/>
      <w:marRight w:val="0"/>
      <w:marTop w:val="0"/>
      <w:marBottom w:val="0"/>
      <w:divBdr>
        <w:top w:val="none" w:sz="0" w:space="0" w:color="auto"/>
        <w:left w:val="none" w:sz="0" w:space="0" w:color="auto"/>
        <w:bottom w:val="none" w:sz="0" w:space="0" w:color="auto"/>
        <w:right w:val="none" w:sz="0" w:space="0" w:color="auto"/>
      </w:divBdr>
    </w:div>
    <w:div w:id="1319990759">
      <w:bodyDiv w:val="1"/>
      <w:marLeft w:val="0"/>
      <w:marRight w:val="0"/>
      <w:marTop w:val="0"/>
      <w:marBottom w:val="0"/>
      <w:divBdr>
        <w:top w:val="none" w:sz="0" w:space="0" w:color="auto"/>
        <w:left w:val="none" w:sz="0" w:space="0" w:color="auto"/>
        <w:bottom w:val="none" w:sz="0" w:space="0" w:color="auto"/>
        <w:right w:val="none" w:sz="0" w:space="0" w:color="auto"/>
      </w:divBdr>
    </w:div>
    <w:div w:id="1324970259">
      <w:bodyDiv w:val="1"/>
      <w:marLeft w:val="0"/>
      <w:marRight w:val="0"/>
      <w:marTop w:val="0"/>
      <w:marBottom w:val="0"/>
      <w:divBdr>
        <w:top w:val="none" w:sz="0" w:space="0" w:color="auto"/>
        <w:left w:val="none" w:sz="0" w:space="0" w:color="auto"/>
        <w:bottom w:val="none" w:sz="0" w:space="0" w:color="auto"/>
        <w:right w:val="none" w:sz="0" w:space="0" w:color="auto"/>
      </w:divBdr>
    </w:div>
    <w:div w:id="1335569953">
      <w:bodyDiv w:val="1"/>
      <w:marLeft w:val="0"/>
      <w:marRight w:val="0"/>
      <w:marTop w:val="0"/>
      <w:marBottom w:val="0"/>
      <w:divBdr>
        <w:top w:val="none" w:sz="0" w:space="0" w:color="auto"/>
        <w:left w:val="none" w:sz="0" w:space="0" w:color="auto"/>
        <w:bottom w:val="none" w:sz="0" w:space="0" w:color="auto"/>
        <w:right w:val="none" w:sz="0" w:space="0" w:color="auto"/>
      </w:divBdr>
    </w:div>
    <w:div w:id="1337880700">
      <w:bodyDiv w:val="1"/>
      <w:marLeft w:val="0"/>
      <w:marRight w:val="0"/>
      <w:marTop w:val="0"/>
      <w:marBottom w:val="0"/>
      <w:divBdr>
        <w:top w:val="none" w:sz="0" w:space="0" w:color="auto"/>
        <w:left w:val="none" w:sz="0" w:space="0" w:color="auto"/>
        <w:bottom w:val="none" w:sz="0" w:space="0" w:color="auto"/>
        <w:right w:val="none" w:sz="0" w:space="0" w:color="auto"/>
      </w:divBdr>
      <w:divsChild>
        <w:div w:id="788159947">
          <w:marLeft w:val="-1"/>
          <w:marRight w:val="0"/>
          <w:marTop w:val="0"/>
          <w:marBottom w:val="0"/>
          <w:divBdr>
            <w:top w:val="none" w:sz="0" w:space="0" w:color="auto"/>
            <w:left w:val="none" w:sz="0" w:space="0" w:color="auto"/>
            <w:bottom w:val="none" w:sz="0" w:space="0" w:color="auto"/>
            <w:right w:val="none" w:sz="0" w:space="0" w:color="auto"/>
          </w:divBdr>
        </w:div>
      </w:divsChild>
    </w:div>
    <w:div w:id="1373768326">
      <w:bodyDiv w:val="1"/>
      <w:marLeft w:val="0"/>
      <w:marRight w:val="0"/>
      <w:marTop w:val="0"/>
      <w:marBottom w:val="0"/>
      <w:divBdr>
        <w:top w:val="none" w:sz="0" w:space="0" w:color="auto"/>
        <w:left w:val="none" w:sz="0" w:space="0" w:color="auto"/>
        <w:bottom w:val="none" w:sz="0" w:space="0" w:color="auto"/>
        <w:right w:val="none" w:sz="0" w:space="0" w:color="auto"/>
      </w:divBdr>
    </w:div>
    <w:div w:id="1376394201">
      <w:bodyDiv w:val="1"/>
      <w:marLeft w:val="0"/>
      <w:marRight w:val="0"/>
      <w:marTop w:val="0"/>
      <w:marBottom w:val="0"/>
      <w:divBdr>
        <w:top w:val="none" w:sz="0" w:space="0" w:color="auto"/>
        <w:left w:val="none" w:sz="0" w:space="0" w:color="auto"/>
        <w:bottom w:val="none" w:sz="0" w:space="0" w:color="auto"/>
        <w:right w:val="none" w:sz="0" w:space="0" w:color="auto"/>
      </w:divBdr>
    </w:div>
    <w:div w:id="1384791086">
      <w:bodyDiv w:val="1"/>
      <w:marLeft w:val="0"/>
      <w:marRight w:val="0"/>
      <w:marTop w:val="0"/>
      <w:marBottom w:val="0"/>
      <w:divBdr>
        <w:top w:val="none" w:sz="0" w:space="0" w:color="auto"/>
        <w:left w:val="none" w:sz="0" w:space="0" w:color="auto"/>
        <w:bottom w:val="none" w:sz="0" w:space="0" w:color="auto"/>
        <w:right w:val="none" w:sz="0" w:space="0" w:color="auto"/>
      </w:divBdr>
    </w:div>
    <w:div w:id="1398087535">
      <w:bodyDiv w:val="1"/>
      <w:marLeft w:val="0"/>
      <w:marRight w:val="0"/>
      <w:marTop w:val="0"/>
      <w:marBottom w:val="0"/>
      <w:divBdr>
        <w:top w:val="none" w:sz="0" w:space="0" w:color="auto"/>
        <w:left w:val="none" w:sz="0" w:space="0" w:color="auto"/>
        <w:bottom w:val="none" w:sz="0" w:space="0" w:color="auto"/>
        <w:right w:val="none" w:sz="0" w:space="0" w:color="auto"/>
      </w:divBdr>
    </w:div>
    <w:div w:id="1414275913">
      <w:bodyDiv w:val="1"/>
      <w:marLeft w:val="0"/>
      <w:marRight w:val="0"/>
      <w:marTop w:val="0"/>
      <w:marBottom w:val="0"/>
      <w:divBdr>
        <w:top w:val="none" w:sz="0" w:space="0" w:color="auto"/>
        <w:left w:val="none" w:sz="0" w:space="0" w:color="auto"/>
        <w:bottom w:val="none" w:sz="0" w:space="0" w:color="auto"/>
        <w:right w:val="none" w:sz="0" w:space="0" w:color="auto"/>
      </w:divBdr>
    </w:div>
    <w:div w:id="1433010984">
      <w:bodyDiv w:val="1"/>
      <w:marLeft w:val="0"/>
      <w:marRight w:val="0"/>
      <w:marTop w:val="0"/>
      <w:marBottom w:val="0"/>
      <w:divBdr>
        <w:top w:val="none" w:sz="0" w:space="0" w:color="auto"/>
        <w:left w:val="none" w:sz="0" w:space="0" w:color="auto"/>
        <w:bottom w:val="none" w:sz="0" w:space="0" w:color="auto"/>
        <w:right w:val="none" w:sz="0" w:space="0" w:color="auto"/>
      </w:divBdr>
    </w:div>
    <w:div w:id="1457682310">
      <w:bodyDiv w:val="1"/>
      <w:marLeft w:val="0"/>
      <w:marRight w:val="0"/>
      <w:marTop w:val="0"/>
      <w:marBottom w:val="0"/>
      <w:divBdr>
        <w:top w:val="none" w:sz="0" w:space="0" w:color="auto"/>
        <w:left w:val="none" w:sz="0" w:space="0" w:color="auto"/>
        <w:bottom w:val="none" w:sz="0" w:space="0" w:color="auto"/>
        <w:right w:val="none" w:sz="0" w:space="0" w:color="auto"/>
      </w:divBdr>
    </w:div>
    <w:div w:id="1482189304">
      <w:bodyDiv w:val="1"/>
      <w:marLeft w:val="0"/>
      <w:marRight w:val="0"/>
      <w:marTop w:val="0"/>
      <w:marBottom w:val="0"/>
      <w:divBdr>
        <w:top w:val="none" w:sz="0" w:space="0" w:color="auto"/>
        <w:left w:val="none" w:sz="0" w:space="0" w:color="auto"/>
        <w:bottom w:val="none" w:sz="0" w:space="0" w:color="auto"/>
        <w:right w:val="none" w:sz="0" w:space="0" w:color="auto"/>
      </w:divBdr>
    </w:div>
    <w:div w:id="1528374399">
      <w:bodyDiv w:val="1"/>
      <w:marLeft w:val="0"/>
      <w:marRight w:val="0"/>
      <w:marTop w:val="0"/>
      <w:marBottom w:val="0"/>
      <w:divBdr>
        <w:top w:val="none" w:sz="0" w:space="0" w:color="auto"/>
        <w:left w:val="none" w:sz="0" w:space="0" w:color="auto"/>
        <w:bottom w:val="none" w:sz="0" w:space="0" w:color="auto"/>
        <w:right w:val="none" w:sz="0" w:space="0" w:color="auto"/>
      </w:divBdr>
    </w:div>
    <w:div w:id="1547839111">
      <w:bodyDiv w:val="1"/>
      <w:marLeft w:val="0"/>
      <w:marRight w:val="0"/>
      <w:marTop w:val="0"/>
      <w:marBottom w:val="0"/>
      <w:divBdr>
        <w:top w:val="none" w:sz="0" w:space="0" w:color="auto"/>
        <w:left w:val="none" w:sz="0" w:space="0" w:color="auto"/>
        <w:bottom w:val="none" w:sz="0" w:space="0" w:color="auto"/>
        <w:right w:val="none" w:sz="0" w:space="0" w:color="auto"/>
      </w:divBdr>
    </w:div>
    <w:div w:id="1552496149">
      <w:bodyDiv w:val="1"/>
      <w:marLeft w:val="0"/>
      <w:marRight w:val="0"/>
      <w:marTop w:val="0"/>
      <w:marBottom w:val="0"/>
      <w:divBdr>
        <w:top w:val="none" w:sz="0" w:space="0" w:color="auto"/>
        <w:left w:val="none" w:sz="0" w:space="0" w:color="auto"/>
        <w:bottom w:val="none" w:sz="0" w:space="0" w:color="auto"/>
        <w:right w:val="none" w:sz="0" w:space="0" w:color="auto"/>
      </w:divBdr>
    </w:div>
    <w:div w:id="1555043191">
      <w:bodyDiv w:val="1"/>
      <w:marLeft w:val="0"/>
      <w:marRight w:val="0"/>
      <w:marTop w:val="0"/>
      <w:marBottom w:val="0"/>
      <w:divBdr>
        <w:top w:val="none" w:sz="0" w:space="0" w:color="auto"/>
        <w:left w:val="none" w:sz="0" w:space="0" w:color="auto"/>
        <w:bottom w:val="none" w:sz="0" w:space="0" w:color="auto"/>
        <w:right w:val="none" w:sz="0" w:space="0" w:color="auto"/>
      </w:divBdr>
    </w:div>
    <w:div w:id="1566338945">
      <w:bodyDiv w:val="1"/>
      <w:marLeft w:val="0"/>
      <w:marRight w:val="0"/>
      <w:marTop w:val="0"/>
      <w:marBottom w:val="0"/>
      <w:divBdr>
        <w:top w:val="none" w:sz="0" w:space="0" w:color="auto"/>
        <w:left w:val="none" w:sz="0" w:space="0" w:color="auto"/>
        <w:bottom w:val="none" w:sz="0" w:space="0" w:color="auto"/>
        <w:right w:val="none" w:sz="0" w:space="0" w:color="auto"/>
      </w:divBdr>
    </w:div>
    <w:div w:id="1576894440">
      <w:bodyDiv w:val="1"/>
      <w:marLeft w:val="0"/>
      <w:marRight w:val="0"/>
      <w:marTop w:val="0"/>
      <w:marBottom w:val="0"/>
      <w:divBdr>
        <w:top w:val="none" w:sz="0" w:space="0" w:color="auto"/>
        <w:left w:val="none" w:sz="0" w:space="0" w:color="auto"/>
        <w:bottom w:val="none" w:sz="0" w:space="0" w:color="auto"/>
        <w:right w:val="none" w:sz="0" w:space="0" w:color="auto"/>
      </w:divBdr>
    </w:div>
    <w:div w:id="1589970149">
      <w:bodyDiv w:val="1"/>
      <w:marLeft w:val="0"/>
      <w:marRight w:val="0"/>
      <w:marTop w:val="0"/>
      <w:marBottom w:val="0"/>
      <w:divBdr>
        <w:top w:val="none" w:sz="0" w:space="0" w:color="auto"/>
        <w:left w:val="none" w:sz="0" w:space="0" w:color="auto"/>
        <w:bottom w:val="none" w:sz="0" w:space="0" w:color="auto"/>
        <w:right w:val="none" w:sz="0" w:space="0" w:color="auto"/>
      </w:divBdr>
    </w:div>
    <w:div w:id="1596550176">
      <w:bodyDiv w:val="1"/>
      <w:marLeft w:val="0"/>
      <w:marRight w:val="0"/>
      <w:marTop w:val="0"/>
      <w:marBottom w:val="0"/>
      <w:divBdr>
        <w:top w:val="none" w:sz="0" w:space="0" w:color="auto"/>
        <w:left w:val="none" w:sz="0" w:space="0" w:color="auto"/>
        <w:bottom w:val="none" w:sz="0" w:space="0" w:color="auto"/>
        <w:right w:val="none" w:sz="0" w:space="0" w:color="auto"/>
      </w:divBdr>
    </w:div>
    <w:div w:id="1641692088">
      <w:bodyDiv w:val="1"/>
      <w:marLeft w:val="0"/>
      <w:marRight w:val="0"/>
      <w:marTop w:val="0"/>
      <w:marBottom w:val="0"/>
      <w:divBdr>
        <w:top w:val="none" w:sz="0" w:space="0" w:color="auto"/>
        <w:left w:val="none" w:sz="0" w:space="0" w:color="auto"/>
        <w:bottom w:val="none" w:sz="0" w:space="0" w:color="auto"/>
        <w:right w:val="none" w:sz="0" w:space="0" w:color="auto"/>
      </w:divBdr>
    </w:div>
    <w:div w:id="1649901120">
      <w:bodyDiv w:val="1"/>
      <w:marLeft w:val="0"/>
      <w:marRight w:val="0"/>
      <w:marTop w:val="0"/>
      <w:marBottom w:val="0"/>
      <w:divBdr>
        <w:top w:val="none" w:sz="0" w:space="0" w:color="auto"/>
        <w:left w:val="none" w:sz="0" w:space="0" w:color="auto"/>
        <w:bottom w:val="none" w:sz="0" w:space="0" w:color="auto"/>
        <w:right w:val="none" w:sz="0" w:space="0" w:color="auto"/>
      </w:divBdr>
    </w:div>
    <w:div w:id="1661227634">
      <w:bodyDiv w:val="1"/>
      <w:marLeft w:val="0"/>
      <w:marRight w:val="0"/>
      <w:marTop w:val="0"/>
      <w:marBottom w:val="0"/>
      <w:divBdr>
        <w:top w:val="none" w:sz="0" w:space="0" w:color="auto"/>
        <w:left w:val="none" w:sz="0" w:space="0" w:color="auto"/>
        <w:bottom w:val="none" w:sz="0" w:space="0" w:color="auto"/>
        <w:right w:val="none" w:sz="0" w:space="0" w:color="auto"/>
      </w:divBdr>
    </w:div>
    <w:div w:id="1663893535">
      <w:bodyDiv w:val="1"/>
      <w:marLeft w:val="0"/>
      <w:marRight w:val="0"/>
      <w:marTop w:val="0"/>
      <w:marBottom w:val="0"/>
      <w:divBdr>
        <w:top w:val="none" w:sz="0" w:space="0" w:color="auto"/>
        <w:left w:val="none" w:sz="0" w:space="0" w:color="auto"/>
        <w:bottom w:val="none" w:sz="0" w:space="0" w:color="auto"/>
        <w:right w:val="none" w:sz="0" w:space="0" w:color="auto"/>
      </w:divBdr>
    </w:div>
    <w:div w:id="1667244022">
      <w:bodyDiv w:val="1"/>
      <w:marLeft w:val="0"/>
      <w:marRight w:val="0"/>
      <w:marTop w:val="0"/>
      <w:marBottom w:val="0"/>
      <w:divBdr>
        <w:top w:val="none" w:sz="0" w:space="0" w:color="auto"/>
        <w:left w:val="none" w:sz="0" w:space="0" w:color="auto"/>
        <w:bottom w:val="none" w:sz="0" w:space="0" w:color="auto"/>
        <w:right w:val="none" w:sz="0" w:space="0" w:color="auto"/>
      </w:divBdr>
    </w:div>
    <w:div w:id="1692800225">
      <w:bodyDiv w:val="1"/>
      <w:marLeft w:val="0"/>
      <w:marRight w:val="0"/>
      <w:marTop w:val="0"/>
      <w:marBottom w:val="0"/>
      <w:divBdr>
        <w:top w:val="none" w:sz="0" w:space="0" w:color="auto"/>
        <w:left w:val="none" w:sz="0" w:space="0" w:color="auto"/>
        <w:bottom w:val="none" w:sz="0" w:space="0" w:color="auto"/>
        <w:right w:val="none" w:sz="0" w:space="0" w:color="auto"/>
      </w:divBdr>
    </w:div>
    <w:div w:id="1694646955">
      <w:bodyDiv w:val="1"/>
      <w:marLeft w:val="0"/>
      <w:marRight w:val="0"/>
      <w:marTop w:val="0"/>
      <w:marBottom w:val="0"/>
      <w:divBdr>
        <w:top w:val="none" w:sz="0" w:space="0" w:color="auto"/>
        <w:left w:val="none" w:sz="0" w:space="0" w:color="auto"/>
        <w:bottom w:val="none" w:sz="0" w:space="0" w:color="auto"/>
        <w:right w:val="none" w:sz="0" w:space="0" w:color="auto"/>
      </w:divBdr>
    </w:div>
    <w:div w:id="1734041154">
      <w:bodyDiv w:val="1"/>
      <w:marLeft w:val="0"/>
      <w:marRight w:val="0"/>
      <w:marTop w:val="0"/>
      <w:marBottom w:val="0"/>
      <w:divBdr>
        <w:top w:val="none" w:sz="0" w:space="0" w:color="auto"/>
        <w:left w:val="none" w:sz="0" w:space="0" w:color="auto"/>
        <w:bottom w:val="none" w:sz="0" w:space="0" w:color="auto"/>
        <w:right w:val="none" w:sz="0" w:space="0" w:color="auto"/>
      </w:divBdr>
    </w:div>
    <w:div w:id="1755667191">
      <w:bodyDiv w:val="1"/>
      <w:marLeft w:val="0"/>
      <w:marRight w:val="0"/>
      <w:marTop w:val="0"/>
      <w:marBottom w:val="0"/>
      <w:divBdr>
        <w:top w:val="none" w:sz="0" w:space="0" w:color="auto"/>
        <w:left w:val="none" w:sz="0" w:space="0" w:color="auto"/>
        <w:bottom w:val="none" w:sz="0" w:space="0" w:color="auto"/>
        <w:right w:val="none" w:sz="0" w:space="0" w:color="auto"/>
      </w:divBdr>
    </w:div>
    <w:div w:id="1793589823">
      <w:bodyDiv w:val="1"/>
      <w:marLeft w:val="0"/>
      <w:marRight w:val="0"/>
      <w:marTop w:val="0"/>
      <w:marBottom w:val="0"/>
      <w:divBdr>
        <w:top w:val="none" w:sz="0" w:space="0" w:color="auto"/>
        <w:left w:val="none" w:sz="0" w:space="0" w:color="auto"/>
        <w:bottom w:val="none" w:sz="0" w:space="0" w:color="auto"/>
        <w:right w:val="none" w:sz="0" w:space="0" w:color="auto"/>
      </w:divBdr>
    </w:div>
    <w:div w:id="1798255017">
      <w:bodyDiv w:val="1"/>
      <w:marLeft w:val="0"/>
      <w:marRight w:val="0"/>
      <w:marTop w:val="0"/>
      <w:marBottom w:val="0"/>
      <w:divBdr>
        <w:top w:val="none" w:sz="0" w:space="0" w:color="auto"/>
        <w:left w:val="none" w:sz="0" w:space="0" w:color="auto"/>
        <w:bottom w:val="none" w:sz="0" w:space="0" w:color="auto"/>
        <w:right w:val="none" w:sz="0" w:space="0" w:color="auto"/>
      </w:divBdr>
    </w:div>
    <w:div w:id="1813063282">
      <w:bodyDiv w:val="1"/>
      <w:marLeft w:val="0"/>
      <w:marRight w:val="0"/>
      <w:marTop w:val="0"/>
      <w:marBottom w:val="0"/>
      <w:divBdr>
        <w:top w:val="none" w:sz="0" w:space="0" w:color="auto"/>
        <w:left w:val="none" w:sz="0" w:space="0" w:color="auto"/>
        <w:bottom w:val="none" w:sz="0" w:space="0" w:color="auto"/>
        <w:right w:val="none" w:sz="0" w:space="0" w:color="auto"/>
      </w:divBdr>
    </w:div>
    <w:div w:id="1824009594">
      <w:bodyDiv w:val="1"/>
      <w:marLeft w:val="0"/>
      <w:marRight w:val="0"/>
      <w:marTop w:val="0"/>
      <w:marBottom w:val="0"/>
      <w:divBdr>
        <w:top w:val="none" w:sz="0" w:space="0" w:color="auto"/>
        <w:left w:val="none" w:sz="0" w:space="0" w:color="auto"/>
        <w:bottom w:val="none" w:sz="0" w:space="0" w:color="auto"/>
        <w:right w:val="none" w:sz="0" w:space="0" w:color="auto"/>
      </w:divBdr>
    </w:div>
    <w:div w:id="1856310158">
      <w:bodyDiv w:val="1"/>
      <w:marLeft w:val="0"/>
      <w:marRight w:val="0"/>
      <w:marTop w:val="0"/>
      <w:marBottom w:val="0"/>
      <w:divBdr>
        <w:top w:val="none" w:sz="0" w:space="0" w:color="auto"/>
        <w:left w:val="none" w:sz="0" w:space="0" w:color="auto"/>
        <w:bottom w:val="none" w:sz="0" w:space="0" w:color="auto"/>
        <w:right w:val="none" w:sz="0" w:space="0" w:color="auto"/>
      </w:divBdr>
    </w:div>
    <w:div w:id="1869023360">
      <w:bodyDiv w:val="1"/>
      <w:marLeft w:val="0"/>
      <w:marRight w:val="0"/>
      <w:marTop w:val="0"/>
      <w:marBottom w:val="0"/>
      <w:divBdr>
        <w:top w:val="none" w:sz="0" w:space="0" w:color="auto"/>
        <w:left w:val="none" w:sz="0" w:space="0" w:color="auto"/>
        <w:bottom w:val="none" w:sz="0" w:space="0" w:color="auto"/>
        <w:right w:val="none" w:sz="0" w:space="0" w:color="auto"/>
      </w:divBdr>
    </w:div>
    <w:div w:id="1876112751">
      <w:bodyDiv w:val="1"/>
      <w:marLeft w:val="0"/>
      <w:marRight w:val="0"/>
      <w:marTop w:val="0"/>
      <w:marBottom w:val="0"/>
      <w:divBdr>
        <w:top w:val="none" w:sz="0" w:space="0" w:color="auto"/>
        <w:left w:val="none" w:sz="0" w:space="0" w:color="auto"/>
        <w:bottom w:val="none" w:sz="0" w:space="0" w:color="auto"/>
        <w:right w:val="none" w:sz="0" w:space="0" w:color="auto"/>
      </w:divBdr>
    </w:div>
    <w:div w:id="1890070801">
      <w:bodyDiv w:val="1"/>
      <w:marLeft w:val="0"/>
      <w:marRight w:val="0"/>
      <w:marTop w:val="0"/>
      <w:marBottom w:val="0"/>
      <w:divBdr>
        <w:top w:val="none" w:sz="0" w:space="0" w:color="auto"/>
        <w:left w:val="none" w:sz="0" w:space="0" w:color="auto"/>
        <w:bottom w:val="none" w:sz="0" w:space="0" w:color="auto"/>
        <w:right w:val="none" w:sz="0" w:space="0" w:color="auto"/>
      </w:divBdr>
    </w:div>
    <w:div w:id="1924100972">
      <w:bodyDiv w:val="1"/>
      <w:marLeft w:val="0"/>
      <w:marRight w:val="0"/>
      <w:marTop w:val="0"/>
      <w:marBottom w:val="0"/>
      <w:divBdr>
        <w:top w:val="none" w:sz="0" w:space="0" w:color="auto"/>
        <w:left w:val="none" w:sz="0" w:space="0" w:color="auto"/>
        <w:bottom w:val="none" w:sz="0" w:space="0" w:color="auto"/>
        <w:right w:val="none" w:sz="0" w:space="0" w:color="auto"/>
      </w:divBdr>
    </w:div>
    <w:div w:id="1954049204">
      <w:bodyDiv w:val="1"/>
      <w:marLeft w:val="0"/>
      <w:marRight w:val="0"/>
      <w:marTop w:val="0"/>
      <w:marBottom w:val="0"/>
      <w:divBdr>
        <w:top w:val="none" w:sz="0" w:space="0" w:color="auto"/>
        <w:left w:val="none" w:sz="0" w:space="0" w:color="auto"/>
        <w:bottom w:val="none" w:sz="0" w:space="0" w:color="auto"/>
        <w:right w:val="none" w:sz="0" w:space="0" w:color="auto"/>
      </w:divBdr>
    </w:div>
    <w:div w:id="1962371958">
      <w:bodyDiv w:val="1"/>
      <w:marLeft w:val="0"/>
      <w:marRight w:val="0"/>
      <w:marTop w:val="0"/>
      <w:marBottom w:val="0"/>
      <w:divBdr>
        <w:top w:val="none" w:sz="0" w:space="0" w:color="auto"/>
        <w:left w:val="none" w:sz="0" w:space="0" w:color="auto"/>
        <w:bottom w:val="none" w:sz="0" w:space="0" w:color="auto"/>
        <w:right w:val="none" w:sz="0" w:space="0" w:color="auto"/>
      </w:divBdr>
    </w:div>
    <w:div w:id="1992443240">
      <w:bodyDiv w:val="1"/>
      <w:marLeft w:val="0"/>
      <w:marRight w:val="0"/>
      <w:marTop w:val="0"/>
      <w:marBottom w:val="0"/>
      <w:divBdr>
        <w:top w:val="none" w:sz="0" w:space="0" w:color="auto"/>
        <w:left w:val="none" w:sz="0" w:space="0" w:color="auto"/>
        <w:bottom w:val="none" w:sz="0" w:space="0" w:color="auto"/>
        <w:right w:val="none" w:sz="0" w:space="0" w:color="auto"/>
      </w:divBdr>
    </w:div>
    <w:div w:id="2011250389">
      <w:bodyDiv w:val="1"/>
      <w:marLeft w:val="0"/>
      <w:marRight w:val="0"/>
      <w:marTop w:val="0"/>
      <w:marBottom w:val="0"/>
      <w:divBdr>
        <w:top w:val="none" w:sz="0" w:space="0" w:color="auto"/>
        <w:left w:val="none" w:sz="0" w:space="0" w:color="auto"/>
        <w:bottom w:val="none" w:sz="0" w:space="0" w:color="auto"/>
        <w:right w:val="none" w:sz="0" w:space="0" w:color="auto"/>
      </w:divBdr>
    </w:div>
    <w:div w:id="2018074238">
      <w:bodyDiv w:val="1"/>
      <w:marLeft w:val="0"/>
      <w:marRight w:val="0"/>
      <w:marTop w:val="0"/>
      <w:marBottom w:val="0"/>
      <w:divBdr>
        <w:top w:val="none" w:sz="0" w:space="0" w:color="auto"/>
        <w:left w:val="none" w:sz="0" w:space="0" w:color="auto"/>
        <w:bottom w:val="none" w:sz="0" w:space="0" w:color="auto"/>
        <w:right w:val="none" w:sz="0" w:space="0" w:color="auto"/>
      </w:divBdr>
    </w:div>
    <w:div w:id="2029141765">
      <w:bodyDiv w:val="1"/>
      <w:marLeft w:val="0"/>
      <w:marRight w:val="0"/>
      <w:marTop w:val="0"/>
      <w:marBottom w:val="0"/>
      <w:divBdr>
        <w:top w:val="none" w:sz="0" w:space="0" w:color="auto"/>
        <w:left w:val="none" w:sz="0" w:space="0" w:color="auto"/>
        <w:bottom w:val="none" w:sz="0" w:space="0" w:color="auto"/>
        <w:right w:val="none" w:sz="0" w:space="0" w:color="auto"/>
      </w:divBdr>
    </w:div>
    <w:div w:id="2037609796">
      <w:bodyDiv w:val="1"/>
      <w:marLeft w:val="0"/>
      <w:marRight w:val="0"/>
      <w:marTop w:val="0"/>
      <w:marBottom w:val="0"/>
      <w:divBdr>
        <w:top w:val="none" w:sz="0" w:space="0" w:color="auto"/>
        <w:left w:val="none" w:sz="0" w:space="0" w:color="auto"/>
        <w:bottom w:val="none" w:sz="0" w:space="0" w:color="auto"/>
        <w:right w:val="none" w:sz="0" w:space="0" w:color="auto"/>
      </w:divBdr>
    </w:div>
    <w:div w:id="2072458098">
      <w:bodyDiv w:val="1"/>
      <w:marLeft w:val="0"/>
      <w:marRight w:val="0"/>
      <w:marTop w:val="0"/>
      <w:marBottom w:val="0"/>
      <w:divBdr>
        <w:top w:val="none" w:sz="0" w:space="0" w:color="auto"/>
        <w:left w:val="none" w:sz="0" w:space="0" w:color="auto"/>
        <w:bottom w:val="none" w:sz="0" w:space="0" w:color="auto"/>
        <w:right w:val="none" w:sz="0" w:space="0" w:color="auto"/>
      </w:divBdr>
    </w:div>
    <w:div w:id="2091926139">
      <w:bodyDiv w:val="1"/>
      <w:marLeft w:val="0"/>
      <w:marRight w:val="0"/>
      <w:marTop w:val="0"/>
      <w:marBottom w:val="0"/>
      <w:divBdr>
        <w:top w:val="none" w:sz="0" w:space="0" w:color="auto"/>
        <w:left w:val="none" w:sz="0" w:space="0" w:color="auto"/>
        <w:bottom w:val="none" w:sz="0" w:space="0" w:color="auto"/>
        <w:right w:val="none" w:sz="0" w:space="0" w:color="auto"/>
      </w:divBdr>
    </w:div>
    <w:div w:id="2117408037">
      <w:bodyDiv w:val="1"/>
      <w:marLeft w:val="0"/>
      <w:marRight w:val="0"/>
      <w:marTop w:val="0"/>
      <w:marBottom w:val="0"/>
      <w:divBdr>
        <w:top w:val="none" w:sz="0" w:space="0" w:color="auto"/>
        <w:left w:val="none" w:sz="0" w:space="0" w:color="auto"/>
        <w:bottom w:val="none" w:sz="0" w:space="0" w:color="auto"/>
        <w:right w:val="none" w:sz="0" w:space="0" w:color="auto"/>
      </w:divBdr>
    </w:div>
    <w:div w:id="2117560384">
      <w:bodyDiv w:val="1"/>
      <w:marLeft w:val="0"/>
      <w:marRight w:val="0"/>
      <w:marTop w:val="0"/>
      <w:marBottom w:val="0"/>
      <w:divBdr>
        <w:top w:val="none" w:sz="0" w:space="0" w:color="auto"/>
        <w:left w:val="none" w:sz="0" w:space="0" w:color="auto"/>
        <w:bottom w:val="none" w:sz="0" w:space="0" w:color="auto"/>
        <w:right w:val="none" w:sz="0" w:space="0" w:color="auto"/>
      </w:divBdr>
    </w:div>
    <w:div w:id="2117627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ECB4A-F799-4B12-86FD-94BF88B5E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1453</Words>
  <Characters>8283</Characters>
  <Application>Microsoft Office Word</Application>
  <DocSecurity>0</DocSecurity>
  <Lines>69</Lines>
  <Paragraphs>19</Paragraphs>
  <ScaleCrop>false</ScaleCrop>
  <Company/>
  <LinksUpToDate>false</LinksUpToDate>
  <CharactersWithSpaces>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5</cp:revision>
  <dcterms:created xsi:type="dcterms:W3CDTF">2020-07-07T07:47:00Z</dcterms:created>
  <dcterms:modified xsi:type="dcterms:W3CDTF">2020-07-07T09:17:00Z</dcterms:modified>
</cp:coreProperties>
</file>